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6DD09" w14:textId="77777777" w:rsidR="002D78C9" w:rsidRPr="00EF68C9" w:rsidRDefault="009E2BE3" w:rsidP="00D31A79">
      <w:pPr>
        <w:pStyle w:val="Puesto"/>
      </w:pPr>
      <w:bookmarkStart w:id="4" w:name="_GoBack"/>
      <w:bookmarkEnd w:id="4"/>
      <w:r w:rsidRPr="00EF68C9">
        <w:t>NOTIFICACIÓN</w:t>
      </w:r>
    </w:p>
    <w:p w14:paraId="0B6A7837" w14:textId="77777777" w:rsidR="002F663C" w:rsidRPr="00EF68C9" w:rsidRDefault="009E2BE3" w:rsidP="00D31A79">
      <w:pPr>
        <w:pStyle w:val="Title3"/>
      </w:pPr>
      <w:proofErr w:type="spellStart"/>
      <w:r w:rsidRPr="00EF68C9">
        <w:t>Addendum</w:t>
      </w:r>
      <w:proofErr w:type="spellEnd"/>
    </w:p>
    <w:p w14:paraId="0E929692" w14:textId="77777777" w:rsidR="002F663C" w:rsidRDefault="009E2BE3" w:rsidP="00B22706">
      <w:r w:rsidRPr="00EF68C9">
        <w:t xml:space="preserve">La siguiente comunicación, de fecha </w:t>
      </w:r>
      <w:bookmarkStart w:id="5" w:name="bmkCrnReceptionDate"/>
      <w:r w:rsidR="00C838A8">
        <w:rPr>
          <w:rFonts w:eastAsia="Calibri" w:cs="Times New Roman"/>
        </w:rPr>
        <w:t>29 de octubre de 2021</w:t>
      </w:r>
      <w:bookmarkEnd w:id="5"/>
      <w:r w:rsidRPr="00EF68C9">
        <w:t xml:space="preserve"> se distribuye a petición de la delegación de </w:t>
      </w:r>
      <w:r w:rsidRPr="00EF68C9">
        <w:rPr>
          <w:u w:val="single"/>
        </w:rPr>
        <w:t>Colombia</w:t>
      </w:r>
      <w:bookmarkStart w:id="6" w:name="bmkMemberName"/>
      <w:bookmarkEnd w:id="6"/>
      <w:r w:rsidRPr="00EF68C9">
        <w:t>.</w:t>
      </w:r>
    </w:p>
    <w:p w14:paraId="28A7288C" w14:textId="77777777" w:rsidR="00B22706" w:rsidRPr="00EF68C9" w:rsidRDefault="00B22706" w:rsidP="00B22706">
      <w:pPr>
        <w:rPr>
          <w:rFonts w:eastAsia="Calibri" w:cs="Times New Roman"/>
        </w:rPr>
      </w:pPr>
    </w:p>
    <w:p w14:paraId="2FCB3D9B" w14:textId="77777777" w:rsidR="002F663C" w:rsidRPr="00EF68C9" w:rsidRDefault="009E2BE3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2307265F" w14:textId="77777777" w:rsidR="002F663C" w:rsidRDefault="002F663C" w:rsidP="00EF68C9"/>
    <w:p w14:paraId="6457D3CA" w14:textId="77777777" w:rsidR="00B22706" w:rsidRPr="00EF68C9" w:rsidRDefault="00B22706" w:rsidP="00EF68C9"/>
    <w:p w14:paraId="1864DEF3" w14:textId="77777777" w:rsidR="002F663C" w:rsidRPr="00EF68C9" w:rsidRDefault="009E2BE3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7" w:name="bmkTitle"/>
      <w:r w:rsidR="00C838A8">
        <w:rPr>
          <w:rFonts w:eastAsia="Calibri" w:cs="Times New Roman"/>
          <w:szCs w:val="18"/>
        </w:rPr>
        <w:t>Resolución 40293 de 2021 "Por la cual se modifican y derogan algunas disposiciones y requisitos del Anexo General del Reglamento Técnico de Instalaciones Eléctricas - RETIE, adoptado mediante Resolución N° 90708 y se deroga el artículo 1° de la Resolución 4 0259 de 2017"</w:t>
      </w:r>
      <w:bookmarkEnd w:id="7"/>
    </w:p>
    <w:p w14:paraId="70C9DFB3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294F55" w14:paraId="585C05B3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0B97C48D" w14:textId="77777777" w:rsidR="002F663C" w:rsidRPr="00EF68C9" w:rsidRDefault="009E2BE3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proofErr w:type="spellStart"/>
            <w:r w:rsidRPr="00D763A2">
              <w:rPr>
                <w:b/>
                <w:iCs/>
              </w:rPr>
              <w:t>addendum</w:t>
            </w:r>
            <w:proofErr w:type="spellEnd"/>
            <w:r w:rsidRPr="00EF68C9">
              <w:rPr>
                <w:b/>
              </w:rPr>
              <w:t>:</w:t>
            </w:r>
          </w:p>
        </w:tc>
      </w:tr>
      <w:tr w:rsidR="00294F55" w14:paraId="0261B6FD" w14:textId="77777777" w:rsidTr="00D763A2">
        <w:tc>
          <w:tcPr>
            <w:tcW w:w="851" w:type="dxa"/>
            <w:shd w:val="clear" w:color="auto" w:fill="auto"/>
          </w:tcPr>
          <w:p w14:paraId="5D5391DF" w14:textId="77777777" w:rsidR="002F663C" w:rsidRPr="007B57C5" w:rsidRDefault="009E2BE3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8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A0FFCCA" w14:textId="77777777" w:rsidR="002F663C" w:rsidRPr="00EF68C9" w:rsidRDefault="009E2BE3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9" w:name="bmkFinalCommentsDate"/>
            <w:bookmarkEnd w:id="9"/>
          </w:p>
        </w:tc>
      </w:tr>
      <w:tr w:rsidR="00294F55" w14:paraId="01A262A1" w14:textId="77777777" w:rsidTr="00D763A2">
        <w:tc>
          <w:tcPr>
            <w:tcW w:w="851" w:type="dxa"/>
            <w:shd w:val="clear" w:color="auto" w:fill="auto"/>
          </w:tcPr>
          <w:p w14:paraId="79B5C712" w14:textId="77777777" w:rsidR="002F663C" w:rsidRPr="007B57C5" w:rsidRDefault="009E2BE3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0" w:name="bmkRsnNotifiedMeasureAdopt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0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DA30277" w14:textId="77777777" w:rsidR="002F663C" w:rsidRPr="00EF68C9" w:rsidRDefault="009E2BE3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1" w:name="bmkProposedAdoptionDate"/>
            <w:bookmarkEnd w:id="11"/>
          </w:p>
        </w:tc>
      </w:tr>
      <w:tr w:rsidR="00294F55" w14:paraId="16A272FB" w14:textId="77777777" w:rsidTr="00D763A2">
        <w:tc>
          <w:tcPr>
            <w:tcW w:w="851" w:type="dxa"/>
            <w:shd w:val="clear" w:color="auto" w:fill="auto"/>
          </w:tcPr>
          <w:p w14:paraId="4DAE7455" w14:textId="77777777" w:rsidR="002F663C" w:rsidRPr="007B57C5" w:rsidRDefault="009E2BE3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2" w:name="bmkRsnNotifiedMeasurePublish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8B1C369" w14:textId="77777777" w:rsidR="002F663C" w:rsidRPr="00EF68C9" w:rsidRDefault="009E2BE3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3" w:name="bmkProposedNotificationDate"/>
            <w:bookmarkEnd w:id="13"/>
          </w:p>
        </w:tc>
      </w:tr>
      <w:tr w:rsidR="00294F55" w14:paraId="580B4CD1" w14:textId="77777777" w:rsidTr="00D763A2">
        <w:tc>
          <w:tcPr>
            <w:tcW w:w="851" w:type="dxa"/>
            <w:shd w:val="clear" w:color="auto" w:fill="auto"/>
          </w:tcPr>
          <w:p w14:paraId="7121C6DF" w14:textId="77777777" w:rsidR="002F663C" w:rsidRPr="007B57C5" w:rsidRDefault="009E2BE3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4" w:name="bmkRsnNotifiedMeasureEntersIntoForc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7D741FD" w14:textId="77777777" w:rsidR="002F663C" w:rsidRPr="00EF68C9" w:rsidRDefault="009E2BE3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5" w:name="bmkProposedEntryIntoForceDate"/>
            <w:bookmarkEnd w:id="15"/>
          </w:p>
        </w:tc>
      </w:tr>
      <w:tr w:rsidR="00294F55" w14:paraId="42F0C96A" w14:textId="77777777" w:rsidTr="00D763A2">
        <w:tc>
          <w:tcPr>
            <w:tcW w:w="851" w:type="dxa"/>
            <w:shd w:val="clear" w:color="auto" w:fill="auto"/>
          </w:tcPr>
          <w:p w14:paraId="448ED9D3" w14:textId="77777777" w:rsidR="002F663C" w:rsidRPr="007B57C5" w:rsidRDefault="009E2BE3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6" w:name="bmkRsnTextOfFinalMeasureAvailable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7473CB5" w14:textId="77777777" w:rsidR="002F663C" w:rsidRPr="00EF68C9" w:rsidRDefault="009E2BE3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7" w:name="_Ref40866906"/>
            <w:r>
              <w:rPr>
                <w:rStyle w:val="Refdenotaalpie"/>
              </w:rPr>
              <w:footnoteReference w:id="1"/>
            </w:r>
            <w:bookmarkEnd w:id="17"/>
            <w:r w:rsidRPr="00EF68C9">
              <w:t xml:space="preserve">: </w:t>
            </w:r>
            <w:bookmarkStart w:id="18" w:name="bmkFinalMeasure"/>
            <w:bookmarkEnd w:id="18"/>
          </w:p>
        </w:tc>
      </w:tr>
      <w:tr w:rsidR="00294F55" w14:paraId="3770AF9D" w14:textId="77777777" w:rsidTr="00D763A2">
        <w:tc>
          <w:tcPr>
            <w:tcW w:w="851" w:type="dxa"/>
            <w:shd w:val="clear" w:color="auto" w:fill="auto"/>
          </w:tcPr>
          <w:p w14:paraId="2A6BC34C" w14:textId="77777777" w:rsidR="002F663C" w:rsidRPr="007B57C5" w:rsidRDefault="009E2BE3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9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33001A5" w14:textId="77777777" w:rsidR="00EF68C9" w:rsidRPr="00EF68C9" w:rsidRDefault="009E2BE3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20" w:name="bmkWithdrawalDate"/>
            <w:bookmarkEnd w:id="20"/>
          </w:p>
          <w:p w14:paraId="63BBD1E8" w14:textId="77777777" w:rsidR="002F663C" w:rsidRPr="00EF68C9" w:rsidRDefault="009E2BE3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1" w:name="bmkRelevantSymbol"/>
            <w:bookmarkEnd w:id="21"/>
          </w:p>
        </w:tc>
      </w:tr>
      <w:tr w:rsidR="00294F55" w14:paraId="17101ED5" w14:textId="77777777" w:rsidTr="00D763A2">
        <w:tc>
          <w:tcPr>
            <w:tcW w:w="851" w:type="dxa"/>
            <w:shd w:val="clear" w:color="auto" w:fill="auto"/>
          </w:tcPr>
          <w:p w14:paraId="790DEDF4" w14:textId="77777777" w:rsidR="002F663C" w:rsidRPr="007B57C5" w:rsidRDefault="009E2BE3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2" w:name="bmkRsnModificationOfContent"/>
            <w:r w:rsidRPr="007B57C5">
              <w:rPr>
                <w:rFonts w:eastAsia="Calibri" w:cs="Times New Roman"/>
                <w:szCs w:val="18"/>
              </w:rPr>
              <w:t>X</w:t>
            </w:r>
            <w:bookmarkEnd w:id="22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66E9444" w14:textId="77777777" w:rsidR="00EF68C9" w:rsidRPr="00EF68C9" w:rsidRDefault="009E2BE3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3" w:name="bmkModificationOfContent"/>
            <w:r>
              <w:fldChar w:fldCharType="begin"/>
            </w:r>
            <w:r>
              <w:instrText xml:space="preserve"> HYPERLINK "https://members.wto.org/crnattachments/2021/TBT/COL/modification/21_6886_00_s.pdf" </w:instrText>
            </w:r>
            <w:r>
              <w:fldChar w:fldCharType="separate"/>
            </w:r>
            <w:r w:rsidR="005127D6" w:rsidRPr="000C5214">
              <w:rPr>
                <w:rFonts w:eastAsia="Calibri" w:cs="Times New Roman"/>
                <w:color w:val="0000FF"/>
                <w:szCs w:val="18"/>
                <w:u w:val="single"/>
              </w:rPr>
              <w:t>https://members.wto.org/crnattachments/2021/TBT/COL/modification/21_6886_00_s.pdf</w:t>
            </w:r>
            <w:r>
              <w:rPr>
                <w:rFonts w:eastAsia="Calibri" w:cs="Times New Roman"/>
                <w:color w:val="0000FF"/>
                <w:szCs w:val="18"/>
                <w:u w:val="single"/>
              </w:rPr>
              <w:fldChar w:fldCharType="end"/>
            </w:r>
            <w:bookmarkEnd w:id="23"/>
          </w:p>
          <w:p w14:paraId="7B3ABA75" w14:textId="77777777" w:rsidR="002F663C" w:rsidRPr="00EF68C9" w:rsidRDefault="009E2BE3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4" w:name="bmkNewCommentPeriod"/>
            <w:bookmarkEnd w:id="24"/>
          </w:p>
        </w:tc>
      </w:tr>
      <w:tr w:rsidR="00294F55" w14:paraId="6F7C3811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07B7C76" w14:textId="77777777" w:rsidR="002F663C" w:rsidRPr="007B57C5" w:rsidRDefault="009E2BE3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5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7C62A5B6" w14:textId="77777777" w:rsidR="002F663C" w:rsidRPr="00360937" w:rsidRDefault="009E2BE3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6" w:name="bmkInterpretativeGuidance"/>
            <w:bookmarkEnd w:id="26"/>
          </w:p>
        </w:tc>
      </w:tr>
      <w:tr w:rsidR="00294F55" w14:paraId="0EACCBFE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0B7FD53F" w14:textId="77777777" w:rsidR="002F663C" w:rsidRPr="007B57C5" w:rsidRDefault="009E2BE3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7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4224891C" w14:textId="77777777" w:rsidR="002F663C" w:rsidRPr="00EF68C9" w:rsidRDefault="009E2BE3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8" w:name="bmkReasonOtherText"/>
            <w:bookmarkEnd w:id="28"/>
          </w:p>
        </w:tc>
      </w:tr>
    </w:tbl>
    <w:p w14:paraId="161A9A6E" w14:textId="77777777" w:rsidR="002F663C" w:rsidRPr="00EF68C9" w:rsidRDefault="002F663C" w:rsidP="00EF68C9"/>
    <w:p w14:paraId="15A3288F" w14:textId="77777777" w:rsidR="003918E9" w:rsidRPr="00F95856" w:rsidRDefault="009E2BE3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La República de Colombia comunica que el Ministerio de Minas y Energía, con el fin </w:t>
      </w:r>
      <w:proofErr w:type="gramStart"/>
      <w:r w:rsidR="00EF68C9" w:rsidRPr="00EF68C9">
        <w:t>de</w:t>
      </w:r>
      <w:proofErr w:type="gramEnd"/>
      <w:r w:rsidR="00EF68C9" w:rsidRPr="00EF68C9">
        <w:t xml:space="preserve"> establecer el esquema de certificación de personas naturales por competencias para inspectores de instalaciones eléctricas ha expedido la Resolución 40293 de 2021 del Ministerio de Minas y Energía mediante la cual adiciona, modifica y deroga algunas disposiciones y requisitos del Anexo General del Reglamento Técnico de Instalaciones Eléctricas - RETIE, adoptado mediante Resolución N° 90708 de 2013, y deroga el artículo 1° de la Resolución N° 40259 de 2017.</w:t>
      </w:r>
    </w:p>
    <w:p w14:paraId="2F57AB13" w14:textId="77777777" w:rsidR="00D60927" w:rsidRPr="00B22706" w:rsidRDefault="009E2BE3" w:rsidP="003918E9">
      <w:pPr>
        <w:pStyle w:val="Textonotapie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9EFEB" w14:textId="77777777" w:rsidR="001E11D6" w:rsidRDefault="001E11D6">
      <w:r>
        <w:separator/>
      </w:r>
    </w:p>
  </w:endnote>
  <w:endnote w:type="continuationSeparator" w:id="0">
    <w:p w14:paraId="7AD30BF9" w14:textId="77777777" w:rsidR="001E11D6" w:rsidRDefault="001E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03002" w14:textId="77777777" w:rsidR="00544326" w:rsidRPr="00EF68C9" w:rsidRDefault="009E2BE3" w:rsidP="00EF68C9">
    <w:pPr>
      <w:pStyle w:val="Piedepgina"/>
    </w:pPr>
    <w:bookmarkStart w:id="34" w:name="_Hlk23403603"/>
    <w:bookmarkStart w:id="35" w:name="_Hlk23403604"/>
    <w:r w:rsidRPr="00EF68C9">
      <w:t xml:space="preserve"> </w:t>
    </w:r>
    <w:bookmarkEnd w:id="34"/>
    <w:bookmarkEnd w:id="3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C053C" w14:textId="77777777" w:rsidR="00544326" w:rsidRPr="00EF68C9" w:rsidRDefault="009E2BE3" w:rsidP="00EF68C9">
    <w:pPr>
      <w:pStyle w:val="Piedepgina"/>
    </w:pPr>
    <w:bookmarkStart w:id="36" w:name="_Hlk23403605"/>
    <w:bookmarkStart w:id="37" w:name="_Hlk23403606"/>
    <w:r w:rsidRPr="00EF68C9">
      <w:t xml:space="preserve"> </w:t>
    </w:r>
    <w:bookmarkEnd w:id="36"/>
    <w:bookmarkEnd w:id="3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0F5A2" w14:textId="77777777" w:rsidR="00EF68C9" w:rsidRPr="00EF68C9" w:rsidRDefault="009E2BE3" w:rsidP="00EF68C9">
    <w:pPr>
      <w:pStyle w:val="Piedepgina"/>
    </w:pPr>
    <w:bookmarkStart w:id="44" w:name="_Hlk23403609"/>
    <w:bookmarkStart w:id="45" w:name="_Hlk23403610"/>
    <w:r w:rsidRPr="00EF68C9">
      <w:t xml:space="preserve"> </w:t>
    </w:r>
    <w:bookmarkEnd w:id="44"/>
    <w:bookmarkEnd w:id="4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68668" w14:textId="77777777" w:rsidR="001E11D6" w:rsidRPr="00EF68C9" w:rsidRDefault="001E11D6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641C1F0E" w14:textId="77777777" w:rsidR="001E11D6" w:rsidRPr="00EF68C9" w:rsidRDefault="001E11D6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159601BA" w14:textId="77777777" w:rsidR="00F95856" w:rsidRPr="00F95856" w:rsidRDefault="009E2BE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17DBD" w:rsidRPr="00117DBD">
        <w:rPr>
          <w:szCs w:val="16"/>
        </w:rPr>
        <w:t xml:space="preserve">Entre otras cosas, puede aportarse la dirección de un sitio web, un anexo en </w:t>
      </w:r>
      <w:proofErr w:type="spellStart"/>
      <w:r w:rsidR="00117DBD" w:rsidRPr="00117DBD">
        <w:rPr>
          <w:szCs w:val="16"/>
        </w:rPr>
        <w:t>pdf</w:t>
      </w:r>
      <w:proofErr w:type="spellEnd"/>
      <w:r w:rsidR="00117DBD" w:rsidRPr="00117DBD">
        <w:rPr>
          <w:szCs w:val="16"/>
        </w:rPr>
        <w:t xml:space="preserve">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D191A" w14:textId="77777777" w:rsidR="00EF68C9" w:rsidRPr="00EF68C9" w:rsidRDefault="009E2BE3" w:rsidP="00EF68C9">
    <w:pPr>
      <w:pStyle w:val="Encabezado"/>
      <w:spacing w:after="240"/>
      <w:jc w:val="center"/>
    </w:pPr>
    <w:bookmarkStart w:id="29" w:name="_Hlk23403599"/>
    <w:bookmarkStart w:id="30" w:name="_Hlk23403600"/>
    <w:r w:rsidRPr="00EF68C9">
      <w:t>JOB/TBT/344</w:t>
    </w:r>
  </w:p>
  <w:p w14:paraId="3C18B976" w14:textId="77777777" w:rsidR="00EF68C9" w:rsidRPr="00EF68C9" w:rsidRDefault="009E2BE3" w:rsidP="00EF68C9">
    <w:pPr>
      <w:pStyle w:val="Encabezado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9"/>
    <w:bookmarkEnd w:id="3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C0A54" w14:textId="77777777" w:rsidR="00583508" w:rsidRDefault="009E2BE3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31" w:name="spsSymbolHeader"/>
    <w:bookmarkStart w:id="32" w:name="_Hlk23403601"/>
    <w:bookmarkStart w:id="33" w:name="_Hlk23403602"/>
    <w:r w:rsidRPr="000C25F0">
      <w:t>G/TBT/N/COL/20/Add.10</w:t>
    </w:r>
    <w:bookmarkEnd w:id="31"/>
  </w:p>
  <w:p w14:paraId="2FF54070" w14:textId="77777777" w:rsidR="00470C19" w:rsidRDefault="00470C19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B5CF58" w14:textId="77777777" w:rsidR="00EF68C9" w:rsidRPr="00EF68C9" w:rsidRDefault="009E2BE3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2"/>
    <w:bookmarkEnd w:id="3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294F55" w14:paraId="38C2D765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00485EA1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8" w:name="_Hlk23403607"/>
          <w:bookmarkStart w:id="39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36304FA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294F55" w14:paraId="7A86427D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5CE0733" w14:textId="77777777" w:rsidR="00EF68C9" w:rsidRPr="00EF68C9" w:rsidRDefault="009E2BE3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  <w:lang w:val="es-CO" w:eastAsia="es-CO"/>
            </w:rPr>
            <w:drawing>
              <wp:inline distT="0" distB="0" distL="0" distR="0" wp14:anchorId="5FA0E117" wp14:editId="39E8085F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7578659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BF6EA45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94F55" w14:paraId="0413EE12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0BB1A522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918B63C" w14:textId="77777777" w:rsidR="00D763A2" w:rsidRPr="002F663C" w:rsidRDefault="009E2BE3" w:rsidP="00D763A2">
          <w:pPr>
            <w:jc w:val="right"/>
            <w:rPr>
              <w:rFonts w:eastAsia="Calibri" w:cs="Times New Roman"/>
              <w:b/>
              <w:szCs w:val="16"/>
            </w:rPr>
          </w:pPr>
          <w:bookmarkStart w:id="40" w:name="bmkSymbols"/>
          <w:r w:rsidRPr="00C14444">
            <w:rPr>
              <w:rFonts w:eastAsia="Calibri" w:cs="Times New Roman"/>
              <w:b/>
              <w:szCs w:val="16"/>
            </w:rPr>
            <w:t>G/TBT/N/COL/20/Add.10</w:t>
          </w:r>
          <w:bookmarkEnd w:id="40"/>
        </w:p>
      </w:tc>
    </w:tr>
    <w:tr w:rsidR="00294F55" w14:paraId="4EB5BB4E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0BA0ECF4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7AEF9E6" w14:textId="791E1577" w:rsidR="00EF68C9" w:rsidRPr="00EF68C9" w:rsidRDefault="009E2BE3" w:rsidP="00EF68C9">
          <w:pPr>
            <w:jc w:val="right"/>
            <w:rPr>
              <w:rFonts w:eastAsia="Verdana" w:cs="Verdana"/>
              <w:szCs w:val="18"/>
            </w:rPr>
          </w:pPr>
          <w:bookmarkStart w:id="41" w:name="bmkDate"/>
          <w:bookmarkEnd w:id="41"/>
          <w:r>
            <w:rPr>
              <w:rFonts w:eastAsia="Verdana" w:cs="Verdana"/>
              <w:szCs w:val="18"/>
            </w:rPr>
            <w:t>1 de noviembre de 2021</w:t>
          </w:r>
        </w:p>
      </w:tc>
    </w:tr>
    <w:tr w:rsidR="00294F55" w14:paraId="3BD9A590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DF7581" w14:textId="07E16FE5" w:rsidR="00EF68C9" w:rsidRPr="00EF68C9" w:rsidRDefault="009E2BE3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2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2"/>
          <w:r w:rsidR="00B259A2">
            <w:rPr>
              <w:rFonts w:eastAsia="Calibri" w:cs="Times New Roman"/>
              <w:color w:val="FF0000"/>
              <w:szCs w:val="16"/>
            </w:rPr>
            <w:t>8242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ABAB5C" w14:textId="77777777" w:rsidR="00EF68C9" w:rsidRPr="00EF68C9" w:rsidRDefault="009E2BE3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="00D53683">
            <w:rPr>
              <w:rFonts w:eastAsia="Verdana" w:cs="Verdana"/>
              <w:noProof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="00D53683">
            <w:rPr>
              <w:rFonts w:eastAsia="Verdana" w:cs="Verdana"/>
              <w:noProof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294F55" w14:paraId="733F613F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7B1678C" w14:textId="77777777" w:rsidR="00EF68C9" w:rsidRPr="00EF68C9" w:rsidRDefault="009E2BE3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BDE1E5B" w14:textId="77777777" w:rsidR="00EF68C9" w:rsidRPr="00EF68C9" w:rsidRDefault="009E2BE3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3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3"/>
        </w:p>
      </w:tc>
    </w:tr>
    <w:bookmarkEnd w:id="38"/>
    <w:bookmarkEnd w:id="39"/>
  </w:tbl>
  <w:p w14:paraId="6182A612" w14:textId="77777777" w:rsidR="00ED54E0" w:rsidRPr="00EF68C9" w:rsidRDefault="00ED54E0" w:rsidP="00EF68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334E5E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68C7C5A" w:tentative="1">
      <w:start w:val="1"/>
      <w:numFmt w:val="lowerLetter"/>
      <w:lvlText w:val="%2."/>
      <w:lvlJc w:val="left"/>
      <w:pPr>
        <w:ind w:left="1080" w:hanging="360"/>
      </w:pPr>
    </w:lvl>
    <w:lvl w:ilvl="2" w:tplc="13980B84" w:tentative="1">
      <w:start w:val="1"/>
      <w:numFmt w:val="lowerRoman"/>
      <w:lvlText w:val="%3."/>
      <w:lvlJc w:val="right"/>
      <w:pPr>
        <w:ind w:left="1800" w:hanging="180"/>
      </w:pPr>
    </w:lvl>
    <w:lvl w:ilvl="3" w:tplc="22DCC6D6" w:tentative="1">
      <w:start w:val="1"/>
      <w:numFmt w:val="decimal"/>
      <w:lvlText w:val="%4."/>
      <w:lvlJc w:val="left"/>
      <w:pPr>
        <w:ind w:left="2520" w:hanging="360"/>
      </w:pPr>
    </w:lvl>
    <w:lvl w:ilvl="4" w:tplc="B13CCA86" w:tentative="1">
      <w:start w:val="1"/>
      <w:numFmt w:val="lowerLetter"/>
      <w:lvlText w:val="%5."/>
      <w:lvlJc w:val="left"/>
      <w:pPr>
        <w:ind w:left="3240" w:hanging="360"/>
      </w:pPr>
    </w:lvl>
    <w:lvl w:ilvl="5" w:tplc="ECF4E3BC" w:tentative="1">
      <w:start w:val="1"/>
      <w:numFmt w:val="lowerRoman"/>
      <w:lvlText w:val="%6."/>
      <w:lvlJc w:val="right"/>
      <w:pPr>
        <w:ind w:left="3960" w:hanging="180"/>
      </w:pPr>
    </w:lvl>
    <w:lvl w:ilvl="6" w:tplc="2E32BE92" w:tentative="1">
      <w:start w:val="1"/>
      <w:numFmt w:val="decimal"/>
      <w:lvlText w:val="%7."/>
      <w:lvlJc w:val="left"/>
      <w:pPr>
        <w:ind w:left="4680" w:hanging="360"/>
      </w:pPr>
    </w:lvl>
    <w:lvl w:ilvl="7" w:tplc="7E10BF46" w:tentative="1">
      <w:start w:val="1"/>
      <w:numFmt w:val="lowerLetter"/>
      <w:lvlText w:val="%8."/>
      <w:lvlJc w:val="left"/>
      <w:pPr>
        <w:ind w:left="5400" w:hanging="360"/>
      </w:pPr>
    </w:lvl>
    <w:lvl w:ilvl="8" w:tplc="84FAFF9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0C5214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11D6"/>
    <w:rsid w:val="001E291F"/>
    <w:rsid w:val="00230E74"/>
    <w:rsid w:val="00233408"/>
    <w:rsid w:val="0027067B"/>
    <w:rsid w:val="00281997"/>
    <w:rsid w:val="00294F55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43B6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66D1D"/>
    <w:rsid w:val="00992AEA"/>
    <w:rsid w:val="009A6F54"/>
    <w:rsid w:val="009E2BE3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259A2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40C0F"/>
    <w:rsid w:val="00D51C5C"/>
    <w:rsid w:val="00D52A9D"/>
    <w:rsid w:val="00D53683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1699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tulo4Car">
    <w:name w:val="Título 4 Car"/>
    <w:basedOn w:val="Fuentedeprrafopredeter"/>
    <w:link w:val="Ttulo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8Car">
    <w:name w:val="Título 8 Car"/>
    <w:basedOn w:val="Fuentedeprrafopredeter"/>
    <w:link w:val="Ttulo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Puesto">
    <w:name w:val="Title"/>
    <w:basedOn w:val="Normal"/>
    <w:next w:val="Normal"/>
    <w:link w:val="PuestoC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PuestoCar">
    <w:name w:val="Puesto Car"/>
    <w:basedOn w:val="Fuentedeprrafopredeter"/>
    <w:link w:val="Puesto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68C9"/>
    <w:rPr>
      <w:rFonts w:ascii="Verdana" w:hAnsi="Verdana"/>
      <w:sz w:val="18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EF68C9"/>
    <w:rPr>
      <w:rFonts w:ascii="Verdana" w:hAnsi="Verdana"/>
      <w:sz w:val="18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aconvietas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EF68C9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EF68C9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EF68C9"/>
    <w:pPr>
      <w:ind w:left="567" w:right="567" w:firstLine="0"/>
    </w:pPr>
  </w:style>
  <w:style w:type="character" w:styleId="Refdenotaalpie">
    <w:name w:val="footnote reference"/>
    <w:uiPriority w:val="5"/>
    <w:rsid w:val="00EF68C9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deTDC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EF68C9"/>
  </w:style>
  <w:style w:type="paragraph" w:styleId="Textodebloque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68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68C9"/>
    <w:rPr>
      <w:rFonts w:ascii="Verdana" w:hAnsi="Verdana"/>
      <w:sz w:val="18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EF68C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F68C9"/>
    <w:rPr>
      <w:rFonts w:ascii="Verdana" w:hAnsi="Verdana"/>
      <w:sz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68C9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F68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F68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F68C9"/>
  </w:style>
  <w:style w:type="character" w:customStyle="1" w:styleId="FechaCar">
    <w:name w:val="Fecha Car"/>
    <w:basedOn w:val="Fuentedeprrafopredeter"/>
    <w:link w:val="Fecha"/>
    <w:uiPriority w:val="99"/>
    <w:semiHidden/>
    <w:rsid w:val="00EF68C9"/>
    <w:rPr>
      <w:rFonts w:ascii="Verdana" w:hAnsi="Verdana"/>
      <w:sz w:val="1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F68C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F68C9"/>
    <w:rPr>
      <w:rFonts w:ascii="Verdana" w:hAnsi="Verdana"/>
      <w:sz w:val="18"/>
      <w:lang w:val="es-ES"/>
    </w:rPr>
  </w:style>
  <w:style w:type="character" w:styleId="nfasis">
    <w:name w:val="Emphasis"/>
    <w:basedOn w:val="Fuentedeprrafopredeter"/>
    <w:uiPriority w:val="99"/>
    <w:semiHidden/>
    <w:qFormat/>
    <w:rsid w:val="00EF68C9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EF68C9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F68C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CitaHTML">
    <w:name w:val="HTML Cite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EjemplodeHTML">
    <w:name w:val="HTML Sample"/>
    <w:basedOn w:val="Fuentedeprrafopredeter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EF68C9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eferenciaintensa">
    <w:name w:val="Intense Reference"/>
    <w:basedOn w:val="Fuentedeprrafopredeter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EF68C9"/>
    <w:rPr>
      <w:lang w:val="es-ES"/>
    </w:rPr>
  </w:style>
  <w:style w:type="paragraph" w:styleId="Lista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F68C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F68C9"/>
    <w:rPr>
      <w:rFonts w:ascii="Verdana" w:hAnsi="Verdana"/>
      <w:sz w:val="18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EF68C9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F68C9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F68C9"/>
  </w:style>
  <w:style w:type="character" w:customStyle="1" w:styleId="SaludoCar">
    <w:name w:val="Saludo Car"/>
    <w:basedOn w:val="Fuentedeprrafopredeter"/>
    <w:link w:val="Saludo"/>
    <w:uiPriority w:val="99"/>
    <w:semiHidden/>
    <w:rsid w:val="00EF68C9"/>
    <w:rPr>
      <w:rFonts w:ascii="Verdana" w:hAnsi="Verdana"/>
      <w:sz w:val="18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EF68C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F68C9"/>
    <w:rPr>
      <w:rFonts w:ascii="Verdana" w:hAnsi="Verdana"/>
      <w:sz w:val="18"/>
      <w:lang w:val="es-ES"/>
    </w:rPr>
  </w:style>
  <w:style w:type="character" w:styleId="Textoennegrita">
    <w:name w:val="Strong"/>
    <w:basedOn w:val="Fuentedeprrafopredeter"/>
    <w:uiPriority w:val="99"/>
    <w:semiHidden/>
    <w:qFormat/>
    <w:rsid w:val="00EF68C9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uadrculavistosa">
    <w:name w:val="Colorful Grid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adecuadrcula1clara">
    <w:name w:val="Grid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Cuadrculaclara">
    <w:name w:val="Light Grid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adelista1clara">
    <w:name w:val="List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Fuentedeprrafopredeter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Fuentedeprrafopredeter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Fuentedeprrafopredeter"/>
    <w:uiPriority w:val="99"/>
    <w:semiHidden/>
    <w:unhideWhenUsed/>
    <w:rsid w:val="00EF68C9"/>
    <w:rPr>
      <w:color w:val="FF0000"/>
      <w:lang w:val="es-ES"/>
    </w:rPr>
  </w:style>
  <w:style w:type="table" w:styleId="Tablaconefectos3D1">
    <w:name w:val="Table 3D effects 1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2F7FB-D362-4C99-A067-4B116370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creator/>
  <dc:description>LDIMD - DTU</dc:description>
  <cp:lastModifiedBy/>
  <cp:revision>1</cp:revision>
  <cp:lastPrinted>2019-10-31T07:40:00Z</cp:lastPrinted>
  <dcterms:created xsi:type="dcterms:W3CDTF">2021-11-02T16:22:00Z</dcterms:created>
  <dcterms:modified xsi:type="dcterms:W3CDTF">2021-11-02T16:22:00Z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WTO OFFICIAL</vt:lpwstr>
  </property>
</Properties>
</file>