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EBF9" w14:textId="77777777" w:rsidR="00B531D9" w:rsidRPr="003A3E55" w:rsidRDefault="002E7C20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14:paraId="3CDD7391" w14:textId="77777777" w:rsidR="00B531D9" w:rsidRPr="003A3E55" w:rsidRDefault="002E7C20" w:rsidP="003A3E55">
      <w:pPr>
        <w:jc w:val="center"/>
      </w:pPr>
      <w:r w:rsidRPr="003A3E55">
        <w:t>Se da traslado de la notificación siguiente de conformidad con el artículo 10.6.</w:t>
      </w:r>
    </w:p>
    <w:p w14:paraId="16A75FCA" w14:textId="77777777"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285"/>
      </w:tblGrid>
      <w:tr w:rsidR="009D43AB" w14:paraId="01181580" w14:textId="77777777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14:paraId="2E128141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14:paraId="16F56F49" w14:textId="77777777" w:rsidR="00A52F73" w:rsidRPr="003A3E55" w:rsidRDefault="002E7C20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AF251E" w:rsidRPr="006A63E9">
              <w:rPr>
                <w:u w:val="single"/>
              </w:rPr>
              <w:t>COLOMBIA</w:t>
            </w:r>
            <w:bookmarkEnd w:id="1"/>
          </w:p>
          <w:p w14:paraId="60BB00BC" w14:textId="77777777" w:rsidR="00A52F73" w:rsidRPr="003A3E55" w:rsidRDefault="002E7C20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9D43AB" w14:paraId="13C49FF7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D83E1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900F0" w14:textId="77777777" w:rsidR="00AF251E" w:rsidRPr="003A3E55" w:rsidRDefault="002E7C20" w:rsidP="007A35D3">
            <w:pPr>
              <w:spacing w:before="120" w:after="120"/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Pr="003A3E55">
              <w:t xml:space="preserve"> </w:t>
            </w:r>
            <w:bookmarkStart w:id="5" w:name="sps2a"/>
            <w:r w:rsidRPr="003A3E55">
              <w:t>Ministerio de Transporte</w:t>
            </w:r>
            <w:bookmarkEnd w:id="5"/>
          </w:p>
          <w:p w14:paraId="7765F759" w14:textId="77777777" w:rsidR="00A52F73" w:rsidRPr="003A3E55" w:rsidRDefault="002E7C20" w:rsidP="008849EF">
            <w:pPr>
              <w:spacing w:after="120"/>
            </w:pPr>
            <w:bookmarkStart w:id="6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6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7" w:name="sps4a"/>
          </w:p>
          <w:p w14:paraId="1DCF192E" w14:textId="77777777" w:rsidR="00A22D74" w:rsidRPr="006A63E9" w:rsidRDefault="002E7C20" w:rsidP="008849EF">
            <w:r w:rsidRPr="006A63E9">
              <w:t>Punto de Contacto OTC/MSF</w:t>
            </w:r>
          </w:p>
          <w:p w14:paraId="2D05B954" w14:textId="77777777" w:rsidR="00A22D74" w:rsidRPr="006A63E9" w:rsidRDefault="002E7C20" w:rsidP="008849EF">
            <w:r w:rsidRPr="006A63E9">
              <w:t>Servicio Nacional de Información de Colombia</w:t>
            </w:r>
          </w:p>
          <w:p w14:paraId="4FA38728" w14:textId="77777777" w:rsidR="00A22D74" w:rsidRPr="006A63E9" w:rsidRDefault="009D1FAC" w:rsidP="008849EF">
            <w:hyperlink r:id="rId7" w:history="1">
              <w:r w:rsidR="002E7C20" w:rsidRPr="006A63E9">
                <w:rPr>
                  <w:color w:val="0000FF"/>
                  <w:u w:val="single"/>
                </w:rPr>
                <w:t>puntocontacto@mincit.gov.co</w:t>
              </w:r>
            </w:hyperlink>
          </w:p>
          <w:p w14:paraId="4F84F9D9" w14:textId="77777777" w:rsidR="00A22D74" w:rsidRPr="006A63E9" w:rsidRDefault="002E7C20" w:rsidP="008849EF">
            <w:r w:rsidRPr="006A63E9">
              <w:t>Dirección de Regulación</w:t>
            </w:r>
          </w:p>
          <w:p w14:paraId="3B71DE63" w14:textId="77777777" w:rsidR="00A22D74" w:rsidRPr="006A63E9" w:rsidRDefault="002E7C20" w:rsidP="008849EF">
            <w:r w:rsidRPr="006A63E9">
              <w:t>Calle 28 # 13 A 15 Piso 3(</w:t>
            </w:r>
          </w:p>
          <w:p w14:paraId="1A6D4CAA" w14:textId="77777777" w:rsidR="00A22D74" w:rsidRPr="006A63E9" w:rsidRDefault="002E7C20" w:rsidP="008849EF">
            <w:r w:rsidRPr="006A63E9">
              <w:t>571) 6067676 ext. 1566</w:t>
            </w:r>
          </w:p>
          <w:p w14:paraId="6E22E148" w14:textId="77777777" w:rsidR="00A22D74" w:rsidRPr="006A63E9" w:rsidRDefault="002E7C20" w:rsidP="008849EF">
            <w:r w:rsidRPr="006A63E9">
              <w:t>Bogotá, Colombia</w:t>
            </w:r>
          </w:p>
          <w:p w14:paraId="4B298AF4" w14:textId="77777777" w:rsidR="00A22D74" w:rsidRPr="006A63E9" w:rsidRDefault="002E7C20" w:rsidP="008849EF">
            <w:pPr>
              <w:spacing w:after="120"/>
            </w:pPr>
            <w:r w:rsidRPr="006A63E9">
              <w:t>www.mincit.gov.co</w:t>
            </w:r>
            <w:bookmarkEnd w:id="7"/>
          </w:p>
        </w:tc>
      </w:tr>
      <w:tr w:rsidR="009D43AB" w14:paraId="2DA686CC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97ABA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63406" w14:textId="77777777" w:rsidR="00A52F73" w:rsidRPr="003A3E55" w:rsidRDefault="002E7C20" w:rsidP="003A3E55">
            <w:pPr>
              <w:spacing w:before="120" w:after="120"/>
            </w:pPr>
            <w:bookmarkStart w:id="8" w:name="X_TBT_Reg_3A"/>
            <w:r w:rsidRPr="003A3E55">
              <w:rPr>
                <w:b/>
              </w:rPr>
              <w:t>Notificación hecha en virtud del artículo 2.9.2</w:t>
            </w:r>
            <w:bookmarkEnd w:id="8"/>
            <w:r w:rsidRPr="003A3E55">
              <w:rPr>
                <w:b/>
              </w:rPr>
              <w:t xml:space="preserve"> [</w:t>
            </w:r>
            <w:bookmarkStart w:id="9" w:name="tbt3a"/>
            <w:r w:rsidRPr="003A3E55">
              <w:rPr>
                <w:b/>
              </w:rPr>
              <w:t>X</w:t>
            </w:r>
            <w:bookmarkEnd w:id="9"/>
            <w:r w:rsidRPr="003A3E55">
              <w:rPr>
                <w:b/>
              </w:rPr>
              <w:t xml:space="preserve">], </w:t>
            </w:r>
            <w:bookmarkStart w:id="10" w:name="X_TBT_Reg_3B"/>
            <w:r w:rsidRPr="003A3E55">
              <w:rPr>
                <w:b/>
              </w:rPr>
              <w:t>2.10.1</w:t>
            </w:r>
            <w:bookmarkEnd w:id="10"/>
            <w:r w:rsidRPr="003A3E55">
              <w:rPr>
                <w:b/>
              </w:rPr>
              <w:t xml:space="preserve"> </w:t>
            </w:r>
            <w:proofErr w:type="gramStart"/>
            <w:r w:rsidRPr="003A3E55">
              <w:rPr>
                <w:b/>
              </w:rPr>
              <w:t>[</w:t>
            </w:r>
            <w:bookmarkStart w:id="11" w:name="tbt3b"/>
            <w:r w:rsidRPr="003A3E55">
              <w:rPr>
                <w:b/>
              </w:rPr>
              <w:t> </w:t>
            </w:r>
            <w:bookmarkEnd w:id="11"/>
            <w:r w:rsidRPr="003A3E55">
              <w:rPr>
                <w:b/>
              </w:rPr>
              <w:t>]</w:t>
            </w:r>
            <w:proofErr w:type="gramEnd"/>
            <w:r w:rsidRPr="003A3E55">
              <w:rPr>
                <w:b/>
              </w:rPr>
              <w:t xml:space="preserve">, </w:t>
            </w:r>
            <w:bookmarkStart w:id="12" w:name="X_TBT_Reg_3C"/>
            <w:r w:rsidRPr="003A3E55">
              <w:rPr>
                <w:b/>
              </w:rPr>
              <w:t>5.6.2</w:t>
            </w:r>
            <w:bookmarkEnd w:id="12"/>
            <w:r w:rsidRPr="003A3E55">
              <w:rPr>
                <w:b/>
              </w:rPr>
              <w:t xml:space="preserve"> [</w:t>
            </w:r>
            <w:bookmarkStart w:id="13" w:name="tbt3c"/>
            <w:r w:rsidRPr="003A3E55">
              <w:rPr>
                <w:b/>
              </w:rPr>
              <w:t>X</w:t>
            </w:r>
            <w:bookmarkEnd w:id="13"/>
            <w:r w:rsidRPr="003A3E55">
              <w:rPr>
                <w:b/>
              </w:rPr>
              <w:t xml:space="preserve">], </w:t>
            </w:r>
            <w:bookmarkStart w:id="14" w:name="X_TBT_Reg_3D"/>
            <w:r w:rsidRPr="003A3E55">
              <w:rPr>
                <w:b/>
              </w:rPr>
              <w:t>5.7.1</w:t>
            </w:r>
            <w:bookmarkEnd w:id="14"/>
            <w:r w:rsidRPr="003A3E55">
              <w:rPr>
                <w:b/>
              </w:rPr>
              <w:t xml:space="preserve"> [</w:t>
            </w:r>
            <w:bookmarkStart w:id="15" w:name="tbt3d"/>
            <w:r w:rsidRPr="003A3E55">
              <w:rPr>
                <w:b/>
              </w:rPr>
              <w:t> </w:t>
            </w:r>
            <w:bookmarkEnd w:id="15"/>
            <w:r w:rsidRPr="003A3E55">
              <w:rPr>
                <w:b/>
              </w:rPr>
              <w:t>],</w:t>
            </w:r>
            <w:r w:rsidR="00ED3396">
              <w:rPr>
                <w:b/>
              </w:rPr>
              <w:t xml:space="preserve"> </w:t>
            </w:r>
            <w:r w:rsidR="001B6B1E">
              <w:rPr>
                <w:b/>
              </w:rPr>
              <w:t>3.2 [</w:t>
            </w:r>
            <w:bookmarkStart w:id="16" w:name="tbt3e"/>
            <w:r w:rsidR="001B6B1E">
              <w:rPr>
                <w:b/>
              </w:rPr>
              <w:t> </w:t>
            </w:r>
            <w:bookmarkEnd w:id="16"/>
            <w:r w:rsidR="001B6B1E">
              <w:rPr>
                <w:b/>
              </w:rPr>
              <w:t>], 7.2 [</w:t>
            </w:r>
            <w:bookmarkStart w:id="17" w:name="tbt3f"/>
            <w:r w:rsidR="001B6B1E">
              <w:rPr>
                <w:b/>
              </w:rPr>
              <w:t> </w:t>
            </w:r>
            <w:bookmarkEnd w:id="17"/>
            <w:r w:rsidR="001B6B1E">
              <w:rPr>
                <w:b/>
              </w:rPr>
              <w:t>],</w:t>
            </w:r>
            <w:r w:rsidRPr="003A3E55">
              <w:rPr>
                <w:b/>
              </w:rPr>
              <w:t xml:space="preserve"> </w:t>
            </w:r>
            <w:bookmarkStart w:id="18" w:name="X_TBT_Reg_3E"/>
            <w:r w:rsidRPr="003A3E55">
              <w:rPr>
                <w:b/>
              </w:rPr>
              <w:t>o en virtud de</w:t>
            </w:r>
            <w:bookmarkStart w:id="19" w:name="tbt3g"/>
            <w:bookmarkEnd w:id="18"/>
            <w:bookmarkEnd w:id="19"/>
            <w:r w:rsidR="008E4B39">
              <w:rPr>
                <w:b/>
              </w:rPr>
              <w:t>:</w:t>
            </w:r>
            <w:r w:rsidR="001B6B1E">
              <w:t xml:space="preserve"> </w:t>
            </w:r>
            <w:bookmarkStart w:id="20" w:name="tbt3h"/>
            <w:bookmarkEnd w:id="20"/>
          </w:p>
        </w:tc>
      </w:tr>
      <w:tr w:rsidR="009D43AB" w14:paraId="506F289E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E17EC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8B471" w14:textId="77777777" w:rsidR="00A52F73" w:rsidRPr="003A3E55" w:rsidRDefault="002E7C20" w:rsidP="003A3E55">
            <w:pPr>
              <w:spacing w:before="120" w:after="120"/>
            </w:pPr>
            <w:bookmarkStart w:id="21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 xml:space="preserve">Podrá </w:t>
            </w:r>
            <w:proofErr w:type="gramStart"/>
            <w:r w:rsidRPr="003A3E55">
              <w:rPr>
                <w:b/>
              </w:rPr>
              <w:t>indicarse</w:t>
            </w:r>
            <w:proofErr w:type="gramEnd"/>
            <w:r w:rsidRPr="003A3E55">
              <w:rPr>
                <w:b/>
              </w:rPr>
              <w:t xml:space="preserve"> además, cuando proceda, el número de partida de la ICS)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2" w:name="sps3a"/>
            <w:r w:rsidR="00AF251E" w:rsidRPr="003A3E55">
              <w:t>Motocicletas (incluidos los ciclomotores) y velocípedos equipados con motor auxiliar, con sidecar o sin él; sidecares. (Código(s) del SA: 8711)</w:t>
            </w:r>
            <w:bookmarkEnd w:id="22"/>
          </w:p>
        </w:tc>
      </w:tr>
      <w:tr w:rsidR="009D43AB" w14:paraId="3759607F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61FDF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18C1E" w14:textId="77777777" w:rsidR="00A52F73" w:rsidRPr="003A3E55" w:rsidRDefault="002E7C20" w:rsidP="003A3E55">
            <w:pPr>
              <w:spacing w:before="120" w:after="120"/>
            </w:pPr>
            <w:bookmarkStart w:id="23" w:name="X_TBT_Reg_5A"/>
            <w:r w:rsidRPr="003A3E55">
              <w:rPr>
                <w:b/>
              </w:rPr>
              <w:t>Título, número de páginas e idioma(s) del documento notificado</w:t>
            </w:r>
            <w:bookmarkEnd w:id="23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4" w:name="sps5a"/>
            <w:r w:rsidR="00AF251E" w:rsidRPr="003A3E55">
              <w:t xml:space="preserve">Proyecto de resolución </w:t>
            </w:r>
            <w:r w:rsidR="00AF251E" w:rsidRPr="003A3E55">
              <w:rPr>
                <w:i/>
                <w:iCs/>
              </w:rPr>
              <w:t>"Por la cual se adopta el Reglamento Técnico aplicable a sistemas de frenado y sus componentes, para uso en vehículos tipo motocicleta"</w:t>
            </w:r>
            <w:r w:rsidR="00AF251E" w:rsidRPr="003A3E55">
              <w:t>; (23 página(s), en español)</w:t>
            </w:r>
            <w:bookmarkEnd w:id="24"/>
          </w:p>
        </w:tc>
      </w:tr>
      <w:tr w:rsidR="009D43AB" w14:paraId="64434BBF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7BCE1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5EE49" w14:textId="77777777" w:rsidR="00A52F73" w:rsidRPr="003A3E55" w:rsidRDefault="002E7C20" w:rsidP="003A3E55">
            <w:pPr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6" w:name="sps6a"/>
            <w:r w:rsidR="00AF251E" w:rsidRPr="003A3E55">
              <w:t xml:space="preserve">El proyecto de resolución del Ministerio de Transporte establece los requisitos aplicables a los sistemas de frenado y sus componentes, destinados a vehículos automotores tipo motocicleta, que se comercialicen en Colombia, con el objetivo de prevenir o minimizar riesgos para la salud y la seguridad humana, así como prevenir prácticas que puedan inducir a error a los consumidores. </w:t>
            </w:r>
            <w:bookmarkEnd w:id="26"/>
          </w:p>
        </w:tc>
      </w:tr>
      <w:tr w:rsidR="009D43AB" w14:paraId="26E8FC38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DC771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8E07C" w14:textId="77777777" w:rsidR="00A52F73" w:rsidRPr="003A3E55" w:rsidRDefault="002E7C20" w:rsidP="00A5462B">
            <w:pPr>
              <w:spacing w:before="120" w:after="120"/>
            </w:pPr>
            <w:bookmarkStart w:id="27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7"/>
            <w:r w:rsidRPr="003A3E55">
              <w:rPr>
                <w:b/>
              </w:rPr>
              <w:t>:</w:t>
            </w:r>
            <w:r w:rsidR="00412DAF" w:rsidRPr="003A3E55">
              <w:t xml:space="preserve"> </w:t>
            </w:r>
            <w:bookmarkStart w:id="28" w:name="sps7f"/>
            <w:r w:rsidR="00412DAF" w:rsidRPr="003A3E55">
              <w:t>Prevención de prácticas que puedan inducir a error y protección del consumidor; Protección de la salud o seguridad humanas</w:t>
            </w:r>
            <w:bookmarkEnd w:id="28"/>
          </w:p>
        </w:tc>
      </w:tr>
      <w:tr w:rsidR="009D43AB" w14:paraId="4F9F8544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0BDE5" w14:textId="77777777" w:rsidR="00A52F73" w:rsidRPr="003A3E55" w:rsidRDefault="002E7C20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1D3F5" w14:textId="77777777" w:rsidR="00A52F73" w:rsidRPr="003A3E55" w:rsidRDefault="002E7C20" w:rsidP="00617B12">
            <w:pPr>
              <w:spacing w:before="120" w:after="120"/>
            </w:pPr>
            <w:bookmarkStart w:id="29" w:name="X_TBT_Reg_8A"/>
            <w:r w:rsidRPr="003A3E55">
              <w:rPr>
                <w:b/>
              </w:rPr>
              <w:t>Documentos pertinentes</w:t>
            </w:r>
            <w:bookmarkEnd w:id="2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0" w:name="sps9a"/>
            <w:r w:rsidRPr="003A3E55">
              <w:t>Ley 1480 de 2011</w:t>
            </w:r>
          </w:p>
          <w:p w14:paraId="6ECD28B4" w14:textId="77777777" w:rsidR="00A52F73" w:rsidRPr="003A3E55" w:rsidRDefault="002E7C20" w:rsidP="00617B12">
            <w:pPr>
              <w:spacing w:before="120" w:after="120"/>
            </w:pPr>
            <w:r w:rsidRPr="003A3E55">
              <w:t>Reglamentos ONU R-78, ONU R-90 y el Estándar FMVSS 122</w:t>
            </w:r>
            <w:bookmarkEnd w:id="30"/>
          </w:p>
        </w:tc>
      </w:tr>
      <w:tr w:rsidR="009D43AB" w14:paraId="527A7CDF" w14:textId="77777777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84F8E" w14:textId="77777777" w:rsidR="00AF251E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0C9DC" w14:textId="77777777" w:rsidR="00AF251E" w:rsidRPr="003A3E55" w:rsidRDefault="002E7C20" w:rsidP="009F7158">
            <w:pPr>
              <w:spacing w:before="120" w:after="120"/>
              <w:rPr>
                <w:bCs/>
              </w:rPr>
            </w:pPr>
            <w:bookmarkStart w:id="31" w:name="X_TBT_Reg_9A"/>
            <w:r w:rsidRPr="003A3E55">
              <w:rPr>
                <w:b/>
              </w:rPr>
              <w:t>Fecha propuesta de adopción</w:t>
            </w:r>
            <w:bookmarkEnd w:id="31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2" w:name="sps10a"/>
            <w:bookmarkStart w:id="33" w:name="sps10b"/>
            <w:bookmarkEnd w:id="32"/>
            <w:r w:rsidRPr="006A63E9">
              <w:t>Fecha de publicación en el Diario Oficial</w:t>
            </w:r>
            <w:bookmarkEnd w:id="33"/>
          </w:p>
          <w:p w14:paraId="136CDD82" w14:textId="77777777" w:rsidR="00AF251E" w:rsidRPr="003A3E55" w:rsidRDefault="002E7C20" w:rsidP="009F7158">
            <w:pPr>
              <w:spacing w:after="120"/>
              <w:rPr>
                <w:b/>
              </w:rPr>
            </w:pPr>
            <w:bookmarkStart w:id="34" w:name="X_TBT_Reg_9B"/>
            <w:r w:rsidRPr="003A3E55">
              <w:rPr>
                <w:b/>
              </w:rPr>
              <w:t>Fecha propuesta de entrada en vigor</w:t>
            </w:r>
            <w:bookmarkEnd w:id="34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5" w:name="sps11a"/>
            <w:bookmarkStart w:id="36" w:name="sps11b"/>
            <w:bookmarkEnd w:id="35"/>
            <w:r w:rsidRPr="006A63E9">
              <w:t>Treinta y seis (36) meses, contados a partir de la publicación de la presente resolución en el diario oficial</w:t>
            </w:r>
            <w:bookmarkEnd w:id="36"/>
          </w:p>
        </w:tc>
      </w:tr>
      <w:tr w:rsidR="009D43AB" w14:paraId="1D03D01C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55D24" w14:textId="77777777" w:rsidR="00A52F73" w:rsidRPr="003A3E55" w:rsidRDefault="002E7C20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2F7A9" w14:textId="77777777" w:rsidR="00A52F73" w:rsidRPr="003A3E55" w:rsidRDefault="002E7C20" w:rsidP="003A3E55">
            <w:pPr>
              <w:spacing w:before="120" w:after="120"/>
            </w:pPr>
            <w:bookmarkStart w:id="37" w:name="X_TBT_Reg_10A"/>
            <w:r w:rsidRPr="003A3E55">
              <w:rPr>
                <w:b/>
              </w:rPr>
              <w:t>Fecha límite para la presentación de observaciones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8" w:name="sps12a"/>
            <w:r w:rsidR="00AF251E" w:rsidRPr="003A3E55">
              <w:t>60 días a partir de la notificación</w:t>
            </w:r>
            <w:bookmarkEnd w:id="38"/>
          </w:p>
        </w:tc>
      </w:tr>
      <w:tr w:rsidR="009D43AB" w:rsidRPr="002A044D" w14:paraId="6DF34114" w14:textId="77777777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14:paraId="3653811D" w14:textId="77777777" w:rsidR="00A52F73" w:rsidRPr="003A3E55" w:rsidRDefault="002E7C20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14:paraId="3C8CFF31" w14:textId="77777777" w:rsidR="00A52F73" w:rsidRPr="003A3E55" w:rsidRDefault="002E7C20" w:rsidP="00AD2FD7">
            <w:pPr>
              <w:keepNext/>
              <w:keepLines/>
              <w:spacing w:before="120" w:after="120"/>
            </w:pPr>
            <w:bookmarkStart w:id="39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40" w:name="sps13b"/>
            <w:r w:rsidRPr="003A3E55">
              <w:rPr>
                <w:b/>
              </w:rPr>
              <w:t>X</w:t>
            </w:r>
            <w:bookmarkEnd w:id="40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41" w:name="sps13c"/>
          </w:p>
          <w:p w14:paraId="0826C37C" w14:textId="77777777" w:rsidR="00AF251E" w:rsidRPr="003A3E55" w:rsidRDefault="002E7C20" w:rsidP="00AD2FD7">
            <w:pPr>
              <w:keepNext/>
              <w:keepLines/>
            </w:pPr>
            <w:r w:rsidRPr="003A3E55">
              <w:t>Ministerio de Comercio, Industria y Turismo</w:t>
            </w:r>
          </w:p>
          <w:p w14:paraId="522626DD" w14:textId="77777777" w:rsidR="00AF251E" w:rsidRPr="003A3E55" w:rsidRDefault="002E7C20" w:rsidP="00AD2FD7">
            <w:pPr>
              <w:keepNext/>
              <w:keepLines/>
            </w:pPr>
            <w:r w:rsidRPr="003A3E55">
              <w:t>Dirección de Regulación</w:t>
            </w:r>
          </w:p>
          <w:p w14:paraId="1CADDCAE" w14:textId="77777777" w:rsidR="00AF251E" w:rsidRPr="003A3E55" w:rsidRDefault="002E7C20" w:rsidP="00AD2FD7">
            <w:pPr>
              <w:keepNext/>
              <w:keepLines/>
            </w:pPr>
            <w:r w:rsidRPr="003A3E55">
              <w:t>Calle 28 No. 13A-15, tercer piso</w:t>
            </w:r>
          </w:p>
          <w:p w14:paraId="54F7C45E" w14:textId="77777777" w:rsidR="00AF251E" w:rsidRPr="003A3E55" w:rsidRDefault="002E7C20" w:rsidP="00AD2FD7">
            <w:pPr>
              <w:keepNext/>
              <w:keepLines/>
            </w:pPr>
            <w:r w:rsidRPr="003A3E55">
              <w:t>Bogotá, D.C. Colombia</w:t>
            </w:r>
          </w:p>
          <w:p w14:paraId="40353D17" w14:textId="77777777" w:rsidR="00AF251E" w:rsidRPr="003A3E55" w:rsidRDefault="002E7C20" w:rsidP="00AD2FD7">
            <w:pPr>
              <w:keepNext/>
              <w:keepLines/>
            </w:pPr>
            <w:r w:rsidRPr="003A3E55">
              <w:t>Tel: +(571) 6067 676</w:t>
            </w:r>
          </w:p>
          <w:p w14:paraId="55756742" w14:textId="77777777" w:rsidR="00AF251E" w:rsidRPr="003A3E55" w:rsidRDefault="002E7C20" w:rsidP="00AD2FD7">
            <w:pPr>
              <w:keepNext/>
              <w:keepLines/>
            </w:pPr>
            <w:r w:rsidRPr="003A3E55">
              <w:t xml:space="preserve">Correo electrónico: </w:t>
            </w:r>
            <w:hyperlink r:id="rId8" w:history="1">
              <w:r w:rsidRPr="003A3E55">
                <w:rPr>
                  <w:color w:val="0000FF"/>
                  <w:u w:val="single"/>
                </w:rPr>
                <w:t>puntocontacto@mincit.gov.co</w:t>
              </w:r>
            </w:hyperlink>
            <w:r w:rsidRPr="003A3E55">
              <w:t xml:space="preserve">, </w:t>
            </w:r>
            <w:hyperlink r:id="rId9" w:history="1">
              <w:r w:rsidRPr="003A3E55">
                <w:rPr>
                  <w:color w:val="0000FF"/>
                  <w:u w:val="single"/>
                </w:rPr>
                <w:t>mgonzalezs@mincit.gov.co</w:t>
              </w:r>
            </w:hyperlink>
          </w:p>
          <w:p w14:paraId="140728E5" w14:textId="77777777" w:rsidR="00AF251E" w:rsidRPr="007A35D3" w:rsidRDefault="002E7C20" w:rsidP="00AD2FD7">
            <w:pPr>
              <w:keepNext/>
              <w:keepLines/>
              <w:rPr>
                <w:lang w:val="en-GB"/>
              </w:rPr>
            </w:pPr>
            <w:r w:rsidRPr="007A35D3">
              <w:rPr>
                <w:lang w:val="en-GB"/>
              </w:rPr>
              <w:t xml:space="preserve">Sitio Web: </w:t>
            </w:r>
            <w:hyperlink r:id="rId10" w:tgtFrame="_blank" w:history="1">
              <w:r w:rsidRPr="007A35D3">
                <w:rPr>
                  <w:color w:val="0000FF"/>
                  <w:u w:val="single"/>
                  <w:lang w:val="en-GB"/>
                </w:rPr>
                <w:t>http://www.mincit.gov.co</w:t>
              </w:r>
            </w:hyperlink>
          </w:p>
          <w:p w14:paraId="71B88B77" w14:textId="77777777" w:rsidR="00AF251E" w:rsidRPr="003A3E55" w:rsidRDefault="002E7C20" w:rsidP="00AD2FD7">
            <w:pPr>
              <w:keepNext/>
              <w:keepLines/>
            </w:pPr>
            <w:r w:rsidRPr="003A3E55">
              <w:t>Calle 28 # 13 A 15 piso 3, Bogotá, DC</w:t>
            </w:r>
          </w:p>
          <w:p w14:paraId="4FCB4FDD" w14:textId="77777777" w:rsidR="00AF251E" w:rsidRPr="003A3E55" w:rsidRDefault="002E7C20" w:rsidP="00AD2FD7">
            <w:pPr>
              <w:keepNext/>
              <w:keepLines/>
            </w:pPr>
            <w:r w:rsidRPr="003A3E55">
              <w:t>Tel: +(57 1) 606 7676</w:t>
            </w:r>
          </w:p>
          <w:p w14:paraId="45C3A009" w14:textId="77777777" w:rsidR="00AF251E" w:rsidRPr="003A3E55" w:rsidRDefault="002E7C20" w:rsidP="00AD2FD7">
            <w:pPr>
              <w:keepNext/>
              <w:keepLines/>
            </w:pPr>
            <w:r w:rsidRPr="003A3E55">
              <w:t xml:space="preserve">Correo electrónico: </w:t>
            </w:r>
            <w:hyperlink r:id="rId11" w:history="1">
              <w:r w:rsidRPr="003A3E55">
                <w:rPr>
                  <w:color w:val="0000FF"/>
                  <w:u w:val="single"/>
                </w:rPr>
                <w:t>puntocontacto@mincit.gov.co</w:t>
              </w:r>
            </w:hyperlink>
            <w:r w:rsidRPr="003A3E55">
              <w:t xml:space="preserve"> </w:t>
            </w:r>
            <w:hyperlink r:id="rId12" w:history="1">
              <w:r w:rsidRPr="003A3E55">
                <w:rPr>
                  <w:color w:val="0000FF"/>
                  <w:u w:val="single"/>
                </w:rPr>
                <w:t>amejiam@mincit.gov.co</w:t>
              </w:r>
            </w:hyperlink>
          </w:p>
          <w:p w14:paraId="7CDF4F6F" w14:textId="77777777" w:rsidR="00AF251E" w:rsidRPr="007A35D3" w:rsidRDefault="002E7C20" w:rsidP="00AD2FD7">
            <w:pPr>
              <w:keepNext/>
              <w:keepLines/>
              <w:rPr>
                <w:lang w:val="en-GB"/>
              </w:rPr>
            </w:pPr>
            <w:r w:rsidRPr="007A35D3">
              <w:rPr>
                <w:lang w:val="en-GB"/>
              </w:rPr>
              <w:t xml:space="preserve">Sitio web: </w:t>
            </w:r>
            <w:hyperlink r:id="rId13" w:tgtFrame="_blank" w:history="1">
              <w:r w:rsidRPr="007A35D3">
                <w:rPr>
                  <w:color w:val="0000FF"/>
                  <w:u w:val="single"/>
                  <w:lang w:val="en-GB"/>
                </w:rPr>
                <w:t>https://www.mincit.gov.co/</w:t>
              </w:r>
            </w:hyperlink>
          </w:p>
          <w:p w14:paraId="1DF7512F" w14:textId="77777777" w:rsidR="00AF251E" w:rsidRPr="007A35D3" w:rsidRDefault="009D1FAC" w:rsidP="00AD2FD7">
            <w:pPr>
              <w:keepNext/>
              <w:keepLines/>
              <w:pBdr>
                <w:top w:val="none" w:sz="0" w:space="4" w:color="auto"/>
              </w:pBdr>
              <w:rPr>
                <w:lang w:val="en-GB"/>
              </w:rPr>
            </w:pPr>
            <w:hyperlink r:id="rId14" w:tgtFrame="_blank" w:history="1">
              <w:r w:rsidR="002E7C20" w:rsidRPr="007A35D3">
                <w:rPr>
                  <w:color w:val="0000FF"/>
                  <w:u w:val="single"/>
                  <w:lang w:val="en-GB"/>
                </w:rPr>
                <w:t>https://members.wto.org/crnattachments/2022/TBT/COL/22_3959_00_s.pdf</w:t>
              </w:r>
            </w:hyperlink>
          </w:p>
          <w:p w14:paraId="33F2354B" w14:textId="77777777" w:rsidR="00AF251E" w:rsidRPr="007A35D3" w:rsidRDefault="009D1FAC" w:rsidP="00AD2FD7">
            <w:pPr>
              <w:keepNext/>
              <w:keepLines/>
              <w:spacing w:after="120"/>
              <w:rPr>
                <w:lang w:val="en-GB"/>
              </w:rPr>
            </w:pPr>
            <w:hyperlink r:id="rId15" w:tgtFrame="_blank" w:history="1">
              <w:r w:rsidR="002E7C20" w:rsidRPr="007A35D3">
                <w:rPr>
                  <w:color w:val="0000FF"/>
                  <w:u w:val="single"/>
                  <w:lang w:val="en-GB"/>
                </w:rPr>
                <w:t>https://members.wto.org/crnattachments/2022/TBT/COL/22_3959_01_s.pdf</w:t>
              </w:r>
            </w:hyperlink>
            <w:bookmarkEnd w:id="41"/>
          </w:p>
        </w:tc>
      </w:tr>
    </w:tbl>
    <w:p w14:paraId="28149D5E" w14:textId="77777777" w:rsidR="00AF251E" w:rsidRPr="007A35D3" w:rsidRDefault="00AF251E" w:rsidP="003A3E55">
      <w:pPr>
        <w:rPr>
          <w:lang w:val="en-GB"/>
        </w:rPr>
      </w:pPr>
    </w:p>
    <w:sectPr w:rsidR="00AF251E" w:rsidRPr="007A35D3" w:rsidSect="00AE3C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EA58" w14:textId="77777777" w:rsidR="004A4CE2" w:rsidRDefault="002E7C20">
      <w:r>
        <w:separator/>
      </w:r>
    </w:p>
  </w:endnote>
  <w:endnote w:type="continuationSeparator" w:id="0">
    <w:p w14:paraId="73BAFD7B" w14:textId="77777777" w:rsidR="004A4CE2" w:rsidRDefault="002E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2102" w14:textId="77777777" w:rsidR="00B531D9" w:rsidRPr="003A3E55" w:rsidRDefault="002E7C20" w:rsidP="00B531D9">
    <w:pPr>
      <w:pStyle w:val="Piedepgina"/>
    </w:pPr>
    <w:r w:rsidRPr="003A3E5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786A" w14:textId="77777777" w:rsidR="00DD65B2" w:rsidRPr="003A3E55" w:rsidRDefault="002E7C20" w:rsidP="00B531D9">
    <w:pPr>
      <w:pStyle w:val="Piedepgina"/>
    </w:pPr>
    <w:r w:rsidRPr="003A3E5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B712" w14:textId="77777777" w:rsidR="00DD65B2" w:rsidRPr="003A3E55" w:rsidRDefault="002E7C20">
    <w:r w:rsidRPr="003A3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F7CA" w14:textId="77777777" w:rsidR="004A4CE2" w:rsidRDefault="002E7C20">
      <w:r>
        <w:separator/>
      </w:r>
    </w:p>
  </w:footnote>
  <w:footnote w:type="continuationSeparator" w:id="0">
    <w:p w14:paraId="65943644" w14:textId="77777777" w:rsidR="004A4CE2" w:rsidRDefault="002E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7348" w14:textId="77777777" w:rsidR="00B531D9" w:rsidRPr="003A3E55" w:rsidRDefault="002E7C20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3A3E55">
      <w:t>tbtSymbol</w:t>
    </w:r>
    <w:proofErr w:type="spellEnd"/>
  </w:p>
  <w:p w14:paraId="7BA866B9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79B1AF" w14:textId="77777777" w:rsidR="00B531D9" w:rsidRPr="003A3E55" w:rsidRDefault="002E7C20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1</w:t>
    </w:r>
    <w:r w:rsidRPr="003A3E55">
      <w:fldChar w:fldCharType="end"/>
    </w:r>
    <w:r w:rsidRPr="003A3E55">
      <w:t xml:space="preserve"> -</w:t>
    </w:r>
  </w:p>
  <w:p w14:paraId="05A23E66" w14:textId="77777777"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B7BE" w14:textId="77777777" w:rsidR="00B531D9" w:rsidRPr="003A3E55" w:rsidRDefault="002E7C20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3A3E55">
      <w:t>G/TBT/N/COL/257</w:t>
    </w:r>
    <w:bookmarkEnd w:id="42"/>
  </w:p>
  <w:p w14:paraId="63B3B19D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B1B9B6" w14:textId="77777777" w:rsidR="00B531D9" w:rsidRPr="003A3E55" w:rsidRDefault="002E7C20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2</w:t>
    </w:r>
    <w:r w:rsidRPr="003A3E55">
      <w:fldChar w:fldCharType="end"/>
    </w:r>
    <w:r w:rsidRPr="003A3E55">
      <w:t xml:space="preserve"> -</w:t>
    </w:r>
  </w:p>
  <w:p w14:paraId="602E679D" w14:textId="77777777"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9D43AB" w14:paraId="00D2CB5A" w14:textId="77777777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0B754ED" w14:textId="77777777"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3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41F14C" w14:textId="77777777"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43"/>
    <w:tr w:rsidR="009D43AB" w14:paraId="70D1D5C7" w14:textId="77777777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31CFEDE6" w14:textId="77777777" w:rsidR="005D4F0E" w:rsidRPr="00674766" w:rsidRDefault="002E7C20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25207F62" wp14:editId="6AC39FB3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99726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10E65EDC" w14:textId="77777777"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9D43AB" w14:paraId="55E4A642" w14:textId="77777777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3D033029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E5B76AD" w14:textId="77777777" w:rsidR="00B531D9" w:rsidRPr="003A3E55" w:rsidRDefault="002E7C20" w:rsidP="005D4F0E">
          <w:pPr>
            <w:jc w:val="right"/>
            <w:rPr>
              <w:b/>
              <w:szCs w:val="18"/>
            </w:rPr>
          </w:pPr>
          <w:bookmarkStart w:id="44" w:name="bmkSymbols"/>
          <w:r w:rsidRPr="003A3E55">
            <w:rPr>
              <w:b/>
              <w:szCs w:val="18"/>
            </w:rPr>
            <w:t>G/TBT/N/COL/257</w:t>
          </w:r>
          <w:bookmarkEnd w:id="44"/>
        </w:p>
      </w:tc>
    </w:tr>
    <w:tr w:rsidR="009D43AB" w14:paraId="66A0874B" w14:textId="77777777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3FCB22E5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F067AC3" w14:textId="2CCFDF43" w:rsidR="005D4F0E" w:rsidRPr="00674766" w:rsidRDefault="002A044D" w:rsidP="005D4F0E">
          <w:pPr>
            <w:jc w:val="right"/>
            <w:rPr>
              <w:szCs w:val="18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8"/>
              <w:lang/>
            </w:rPr>
            <w:t>8</w:t>
          </w:r>
          <w:r w:rsidR="002E7C20">
            <w:rPr>
              <w:szCs w:val="18"/>
            </w:rPr>
            <w:t xml:space="preserve"> de junio de 2022</w:t>
          </w:r>
        </w:p>
      </w:tc>
    </w:tr>
    <w:tr w:rsidR="009D43AB" w14:paraId="2B604A92" w14:textId="77777777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37733D36" w14:textId="4116526D" w:rsidR="005D4F0E" w:rsidRPr="00674766" w:rsidRDefault="002E7C20">
          <w:pPr>
            <w:jc w:val="left"/>
            <w:rPr>
              <w:b/>
              <w:szCs w:val="18"/>
            </w:rPr>
          </w:pPr>
          <w:bookmarkStart w:id="47" w:name="bmkSerial"/>
          <w:r w:rsidRPr="003A3E55">
            <w:rPr>
              <w:color w:val="FF0000"/>
              <w:szCs w:val="18"/>
            </w:rPr>
            <w:t>(</w:t>
          </w:r>
          <w:bookmarkStart w:id="48" w:name="spsSerialNumber"/>
          <w:bookmarkEnd w:id="48"/>
          <w:r>
            <w:rPr>
              <w:color w:val="FF0000"/>
              <w:szCs w:val="18"/>
            </w:rPr>
            <w:t>22-</w:t>
          </w:r>
          <w:r w:rsidR="002A044D">
            <w:rPr>
              <w:color w:val="FF0000"/>
              <w:szCs w:val="18"/>
              <w:lang/>
            </w:rPr>
            <w:t>4304</w:t>
          </w:r>
          <w:r w:rsidRPr="003A3E55">
            <w:rPr>
              <w:color w:val="FF0000"/>
              <w:szCs w:val="18"/>
            </w:rPr>
            <w:t>)</w:t>
          </w:r>
          <w:bookmarkEnd w:id="47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5B0008D9" w14:textId="77777777" w:rsidR="005D4F0E" w:rsidRPr="00674766" w:rsidRDefault="002E7C20" w:rsidP="005D4F0E">
          <w:pPr>
            <w:jc w:val="right"/>
            <w:rPr>
              <w:szCs w:val="18"/>
            </w:rPr>
          </w:pPr>
          <w:bookmarkStart w:id="49" w:name="bmkTotPages"/>
          <w:r w:rsidRPr="003A3E55">
            <w:rPr>
              <w:bCs/>
              <w:szCs w:val="18"/>
            </w:rPr>
            <w:t xml:space="preserve">Página: 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NUMPAGES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bookmarkEnd w:id="49"/>
        </w:p>
      </w:tc>
    </w:tr>
    <w:tr w:rsidR="009D43AB" w14:paraId="61894780" w14:textId="77777777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28197F6F" w14:textId="77777777" w:rsidR="005D4F0E" w:rsidRPr="00674766" w:rsidRDefault="002E7C20">
          <w:pPr>
            <w:jc w:val="left"/>
            <w:rPr>
              <w:szCs w:val="18"/>
            </w:rPr>
          </w:pPr>
          <w:bookmarkStart w:id="50" w:name="bmkCommittee"/>
          <w:r w:rsidRPr="003A3E55">
            <w:rPr>
              <w:b/>
              <w:szCs w:val="18"/>
            </w:rPr>
            <w:t>Comité de Obstáculos Técnicos al Comercio</w:t>
          </w:r>
          <w:bookmarkEnd w:id="50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753A883B" w14:textId="77777777" w:rsidR="005D4F0E" w:rsidRPr="003A3E55" w:rsidRDefault="002E7C20">
          <w:pPr>
            <w:jc w:val="right"/>
            <w:rPr>
              <w:bCs/>
              <w:szCs w:val="18"/>
            </w:rPr>
          </w:pPr>
          <w:bookmarkStart w:id="51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2" w:name="spsOriginalLanguage"/>
          <w:r w:rsidR="00AF251E" w:rsidRPr="003A3E55">
            <w:rPr>
              <w:bCs/>
              <w:szCs w:val="18"/>
            </w:rPr>
            <w:t>español</w:t>
          </w:r>
          <w:bookmarkEnd w:id="52"/>
          <w:bookmarkEnd w:id="51"/>
        </w:p>
      </w:tc>
    </w:tr>
  </w:tbl>
  <w:p w14:paraId="6A88F44E" w14:textId="77777777" w:rsidR="00DD65B2" w:rsidRPr="003A3E5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3010CC"/>
    <w:numStyleLink w:val="LegalHeadings"/>
  </w:abstractNum>
  <w:abstractNum w:abstractNumId="12" w15:restartNumberingAfterBreak="0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0A08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F274F0" w:tentative="1">
      <w:start w:val="1"/>
      <w:numFmt w:val="lowerLetter"/>
      <w:lvlText w:val="%2."/>
      <w:lvlJc w:val="left"/>
      <w:pPr>
        <w:ind w:left="1080" w:hanging="360"/>
      </w:pPr>
    </w:lvl>
    <w:lvl w:ilvl="2" w:tplc="7D5C9F8A" w:tentative="1">
      <w:start w:val="1"/>
      <w:numFmt w:val="lowerRoman"/>
      <w:lvlText w:val="%3."/>
      <w:lvlJc w:val="right"/>
      <w:pPr>
        <w:ind w:left="1800" w:hanging="180"/>
      </w:pPr>
    </w:lvl>
    <w:lvl w:ilvl="3" w:tplc="E3803598" w:tentative="1">
      <w:start w:val="1"/>
      <w:numFmt w:val="decimal"/>
      <w:lvlText w:val="%4."/>
      <w:lvlJc w:val="left"/>
      <w:pPr>
        <w:ind w:left="2520" w:hanging="360"/>
      </w:pPr>
    </w:lvl>
    <w:lvl w:ilvl="4" w:tplc="78AA7C7A" w:tentative="1">
      <w:start w:val="1"/>
      <w:numFmt w:val="lowerLetter"/>
      <w:lvlText w:val="%5."/>
      <w:lvlJc w:val="left"/>
      <w:pPr>
        <w:ind w:left="3240" w:hanging="360"/>
      </w:pPr>
    </w:lvl>
    <w:lvl w:ilvl="5" w:tplc="BFD28140" w:tentative="1">
      <w:start w:val="1"/>
      <w:numFmt w:val="lowerRoman"/>
      <w:lvlText w:val="%6."/>
      <w:lvlJc w:val="right"/>
      <w:pPr>
        <w:ind w:left="3960" w:hanging="180"/>
      </w:pPr>
    </w:lvl>
    <w:lvl w:ilvl="6" w:tplc="DDA21538" w:tentative="1">
      <w:start w:val="1"/>
      <w:numFmt w:val="decimal"/>
      <w:lvlText w:val="%7."/>
      <w:lvlJc w:val="left"/>
      <w:pPr>
        <w:ind w:left="4680" w:hanging="360"/>
      </w:pPr>
    </w:lvl>
    <w:lvl w:ilvl="7" w:tplc="80362D14" w:tentative="1">
      <w:start w:val="1"/>
      <w:numFmt w:val="lowerLetter"/>
      <w:lvlText w:val="%8."/>
      <w:lvlJc w:val="left"/>
      <w:pPr>
        <w:ind w:left="5400" w:hanging="360"/>
      </w:pPr>
    </w:lvl>
    <w:lvl w:ilvl="8" w:tplc="A21226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745927">
    <w:abstractNumId w:val="8"/>
  </w:num>
  <w:num w:numId="2" w16cid:durableId="428164895">
    <w:abstractNumId w:val="3"/>
  </w:num>
  <w:num w:numId="3" w16cid:durableId="2074548779">
    <w:abstractNumId w:val="2"/>
  </w:num>
  <w:num w:numId="4" w16cid:durableId="1438482013">
    <w:abstractNumId w:val="1"/>
  </w:num>
  <w:num w:numId="5" w16cid:durableId="249772747">
    <w:abstractNumId w:val="0"/>
  </w:num>
  <w:num w:numId="6" w16cid:durableId="1026371874">
    <w:abstractNumId w:val="12"/>
  </w:num>
  <w:num w:numId="7" w16cid:durableId="256794622">
    <w:abstractNumId w:val="10"/>
  </w:num>
  <w:num w:numId="8" w16cid:durableId="1081875010">
    <w:abstractNumId w:val="13"/>
  </w:num>
  <w:num w:numId="9" w16cid:durableId="1755318968">
    <w:abstractNumId w:val="9"/>
  </w:num>
  <w:num w:numId="10" w16cid:durableId="251358537">
    <w:abstractNumId w:val="7"/>
  </w:num>
  <w:num w:numId="11" w16cid:durableId="1142498527">
    <w:abstractNumId w:val="6"/>
  </w:num>
  <w:num w:numId="12" w16cid:durableId="1770077382">
    <w:abstractNumId w:val="5"/>
  </w:num>
  <w:num w:numId="13" w16cid:durableId="1552502287">
    <w:abstractNumId w:val="4"/>
  </w:num>
  <w:num w:numId="14" w16cid:durableId="1550023787">
    <w:abstractNumId w:val="11"/>
  </w:num>
  <w:num w:numId="15" w16cid:durableId="1271739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9"/>
    <w:rsid w:val="00004820"/>
    <w:rsid w:val="000074D5"/>
    <w:rsid w:val="00016119"/>
    <w:rsid w:val="0002424F"/>
    <w:rsid w:val="00033711"/>
    <w:rsid w:val="00054F75"/>
    <w:rsid w:val="00057BEF"/>
    <w:rsid w:val="00067D73"/>
    <w:rsid w:val="00071B26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7356C"/>
    <w:rsid w:val="00182B7B"/>
    <w:rsid w:val="001B50DF"/>
    <w:rsid w:val="001B6B1E"/>
    <w:rsid w:val="001C08C0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433AD"/>
    <w:rsid w:val="00255119"/>
    <w:rsid w:val="00272713"/>
    <w:rsid w:val="00276383"/>
    <w:rsid w:val="00287066"/>
    <w:rsid w:val="002A044D"/>
    <w:rsid w:val="002B0C97"/>
    <w:rsid w:val="002E4A00"/>
    <w:rsid w:val="002E7C20"/>
    <w:rsid w:val="003267CD"/>
    <w:rsid w:val="00334600"/>
    <w:rsid w:val="00337700"/>
    <w:rsid w:val="003422F5"/>
    <w:rsid w:val="00342A86"/>
    <w:rsid w:val="003975E1"/>
    <w:rsid w:val="003A0E78"/>
    <w:rsid w:val="003A19CB"/>
    <w:rsid w:val="003A3E55"/>
    <w:rsid w:val="003B0391"/>
    <w:rsid w:val="003B6D4C"/>
    <w:rsid w:val="003C0D06"/>
    <w:rsid w:val="003C5751"/>
    <w:rsid w:val="003E29E0"/>
    <w:rsid w:val="003E3193"/>
    <w:rsid w:val="003E3A26"/>
    <w:rsid w:val="003F0353"/>
    <w:rsid w:val="003F0B47"/>
    <w:rsid w:val="003F46BB"/>
    <w:rsid w:val="00412DAF"/>
    <w:rsid w:val="00426FB1"/>
    <w:rsid w:val="0043612A"/>
    <w:rsid w:val="00440FA1"/>
    <w:rsid w:val="00466A2B"/>
    <w:rsid w:val="004935F4"/>
    <w:rsid w:val="004A4CE2"/>
    <w:rsid w:val="004B06F7"/>
    <w:rsid w:val="004D290D"/>
    <w:rsid w:val="004D3BBA"/>
    <w:rsid w:val="004D5D05"/>
    <w:rsid w:val="004D622B"/>
    <w:rsid w:val="004E1A35"/>
    <w:rsid w:val="004E55A0"/>
    <w:rsid w:val="004F4ADE"/>
    <w:rsid w:val="00524772"/>
    <w:rsid w:val="00533502"/>
    <w:rsid w:val="0054586F"/>
    <w:rsid w:val="00571EE1"/>
    <w:rsid w:val="00582F70"/>
    <w:rsid w:val="0059270F"/>
    <w:rsid w:val="00592965"/>
    <w:rsid w:val="005A5D90"/>
    <w:rsid w:val="005B571A"/>
    <w:rsid w:val="005C6D4E"/>
    <w:rsid w:val="005D21E5"/>
    <w:rsid w:val="005D4F0E"/>
    <w:rsid w:val="005E14C9"/>
    <w:rsid w:val="005F0AAE"/>
    <w:rsid w:val="00605630"/>
    <w:rsid w:val="00617B12"/>
    <w:rsid w:val="006652F7"/>
    <w:rsid w:val="00674766"/>
    <w:rsid w:val="00674833"/>
    <w:rsid w:val="00677F2C"/>
    <w:rsid w:val="00696361"/>
    <w:rsid w:val="006A2F2A"/>
    <w:rsid w:val="006A63E9"/>
    <w:rsid w:val="006C0F04"/>
    <w:rsid w:val="006E0C67"/>
    <w:rsid w:val="006F728A"/>
    <w:rsid w:val="00727F5B"/>
    <w:rsid w:val="00735ADA"/>
    <w:rsid w:val="007461AF"/>
    <w:rsid w:val="00786644"/>
    <w:rsid w:val="00795114"/>
    <w:rsid w:val="00795D34"/>
    <w:rsid w:val="00797BE0"/>
    <w:rsid w:val="007A35D3"/>
    <w:rsid w:val="007A761F"/>
    <w:rsid w:val="007B7BB1"/>
    <w:rsid w:val="007C4766"/>
    <w:rsid w:val="007D39B5"/>
    <w:rsid w:val="007E3474"/>
    <w:rsid w:val="00801776"/>
    <w:rsid w:val="00824E3F"/>
    <w:rsid w:val="0082584C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15D0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613B7"/>
    <w:rsid w:val="009A0D78"/>
    <w:rsid w:val="009C190B"/>
    <w:rsid w:val="009D1FAC"/>
    <w:rsid w:val="009D43A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2A6A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C05660"/>
    <w:rsid w:val="00C11419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2518F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D3396"/>
    <w:rsid w:val="00EE50B7"/>
    <w:rsid w:val="00EF756F"/>
    <w:rsid w:val="00F009AC"/>
    <w:rsid w:val="00F11625"/>
    <w:rsid w:val="00F325A3"/>
    <w:rsid w:val="00F4794A"/>
    <w:rsid w:val="00F629A0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30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A3E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A3E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@mincit.gov.co" TargetMode="External"/><Relationship Id="rId13" Type="http://schemas.openxmlformats.org/officeDocument/2006/relationships/hyperlink" Target="https://www.mincit.gov.co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puntocontacto@mincit.gov.co" TargetMode="External"/><Relationship Id="rId12" Type="http://schemas.openxmlformats.org/officeDocument/2006/relationships/hyperlink" Target="mailto:amejiam@mincit.gov.c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tocontacto@mincit.gov.c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mbers.wto.org/crnattachments/2022/TBT/COL/22_3959_01_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ncit.gov.c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gonzalezs@mincit.gov.co" TargetMode="External"/><Relationship Id="rId14" Type="http://schemas.openxmlformats.org/officeDocument/2006/relationships/hyperlink" Target="https://members.wto.org/crnattachments/2022/TBT/COL/22_3959_00_s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2022-06-08T13:19:00Z</dcterms:created>
  <dcterms:modified xsi:type="dcterms:W3CDTF">2022-06-08T13:19:00Z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c6e92d28-917a-4923-b537-c838b7a92ef0</vt:lpwstr>
  </property>
  <property fmtid="{D5CDD505-2E9C-101B-9397-08002B2CF9AE}" pid="4" name="WTOCLASSIFICATION">
    <vt:lpwstr>WTO OFFICIAL</vt:lpwstr>
  </property>
</Properties>
</file>