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73" w:rsidRPr="00C32224" w:rsidRDefault="00092904" w:rsidP="00150DB7">
      <w:pPr>
        <w:pStyle w:val="Ttulo"/>
        <w:rPr>
          <w:caps w:val="0"/>
          <w:kern w:val="0"/>
          <w:lang w:val="en-GB"/>
        </w:rPr>
      </w:pPr>
      <w:r w:rsidRPr="00C32224">
        <w:rPr>
          <w:caps w:val="0"/>
          <w:kern w:val="0"/>
          <w:lang w:val="en-GB"/>
        </w:rPr>
        <w:t>NOTIFICACIÓN</w:t>
      </w:r>
    </w:p>
    <w:p w:rsidR="00EE1773" w:rsidRPr="00C32224" w:rsidRDefault="00092904" w:rsidP="00150DB7">
      <w:pPr>
        <w:pStyle w:val="Title3"/>
        <w:rPr>
          <w:lang w:val="en-GB"/>
        </w:rPr>
      </w:pPr>
      <w:bookmarkStart w:id="0" w:name="bmkForFootnote"/>
      <w:bookmarkStart w:id="1" w:name="_GoBack"/>
      <w:r w:rsidRPr="00C32224">
        <w:rPr>
          <w:lang w:val="en-GB"/>
        </w:rPr>
        <w:t>Addendum</w:t>
      </w:r>
      <w:bookmarkEnd w:id="0"/>
      <w:bookmarkEnd w:id="1"/>
    </w:p>
    <w:p w:rsidR="00337700" w:rsidRPr="00C32224" w:rsidRDefault="00092904" w:rsidP="00150DB7">
      <w:pPr>
        <w:rPr>
          <w:lang w:val="en-GB"/>
        </w:rPr>
      </w:pPr>
      <w:r w:rsidRPr="00C32224">
        <w:t xml:space="preserve">La siguiente comunicación, de fecha 3 de diciembre de 2019, se distribuye a petición de la delegación de del </w:t>
      </w:r>
      <w:r w:rsidRPr="00C32224">
        <w:rPr>
          <w:u w:val="single"/>
        </w:rPr>
        <w:t>Ecuador</w:t>
      </w:r>
      <w:r w:rsidRPr="00C32224">
        <w:t>.</w:t>
      </w:r>
      <w:bookmarkStart w:id="2" w:name="bmkChapeau"/>
      <w:bookmarkEnd w:id="2"/>
    </w:p>
    <w:p w:rsidR="00EE1773" w:rsidRPr="00C32224" w:rsidRDefault="00EE1773" w:rsidP="00150DB7">
      <w:pPr>
        <w:rPr>
          <w:lang w:val="en-GB"/>
        </w:rPr>
      </w:pPr>
    </w:p>
    <w:p w:rsidR="00EE1773" w:rsidRPr="00C32224" w:rsidRDefault="00092904" w:rsidP="00150DB7">
      <w:pPr>
        <w:jc w:val="center"/>
        <w:rPr>
          <w:b/>
          <w:lang w:val="en-GB"/>
        </w:rPr>
      </w:pPr>
      <w:r w:rsidRPr="00C32224">
        <w:rPr>
          <w:b/>
          <w:lang w:val="en-GB"/>
        </w:rPr>
        <w:t>_______________</w:t>
      </w:r>
    </w:p>
    <w:p w:rsidR="00EE1773" w:rsidRPr="00C32224" w:rsidRDefault="00EE1773" w:rsidP="00150DB7">
      <w:pPr>
        <w:rPr>
          <w:lang w:val="en-GB"/>
        </w:rPr>
      </w:pPr>
    </w:p>
    <w:p w:rsidR="00EE1773" w:rsidRPr="00C32224" w:rsidRDefault="00EE1773" w:rsidP="00150DB7">
      <w:pPr>
        <w:rPr>
          <w:lang w:val="en-GB"/>
        </w:rPr>
      </w:pPr>
    </w:p>
    <w:p w:rsidR="00EE1773" w:rsidRPr="00C32224" w:rsidRDefault="00092904" w:rsidP="00F72E9F">
      <w:pPr>
        <w:spacing w:after="120"/>
        <w:rPr>
          <w:lang w:val="en-GB"/>
        </w:rPr>
      </w:pPr>
      <w:r w:rsidRPr="00C32224">
        <w:rPr>
          <w:u w:val="single"/>
        </w:rPr>
        <w:t>Llaves o válvulas de uso domiciliario</w:t>
      </w:r>
    </w:p>
    <w:p w:rsidR="00651A42" w:rsidRPr="00C32224" w:rsidRDefault="00092904" w:rsidP="00F72E9F">
      <w:pPr>
        <w:spacing w:after="120"/>
      </w:pPr>
      <w:r w:rsidRPr="00C32224">
        <w:t xml:space="preserve">Ampliación de plazo del período de recepción de observaciones del proyecto de reglamento técnico PRTE INEN 142 (1R) </w:t>
      </w:r>
      <w:r w:rsidRPr="00C32224">
        <w:rPr>
          <w:i/>
          <w:iCs/>
        </w:rPr>
        <w:t>"Llaves o válvulas de uso domiciliario".</w:t>
      </w:r>
    </w:p>
    <w:p w:rsidR="00651A42" w:rsidRPr="00C32224" w:rsidRDefault="00092904" w:rsidP="00F72E9F">
      <w:pPr>
        <w:spacing w:after="120"/>
      </w:pPr>
      <w:r w:rsidRPr="00C32224">
        <w:t>En cumplimento con lo estipulado en el Acuerdo de Obstáculos Técnicos al Comercio AOTC y a la Decis</w:t>
      </w:r>
      <w:r w:rsidRPr="00C32224">
        <w:t xml:space="preserve">ión 827 de la Comunidad Andina CAN, Ecuador tiene a bien informar que se otorga una ampliación de plazo para la recepción de observaciones al proyecto de reglamento técnico PRTE INEN 142 (1R) </w:t>
      </w:r>
      <w:r w:rsidRPr="00C32224">
        <w:rPr>
          <w:i/>
          <w:iCs/>
        </w:rPr>
        <w:t>"Llaves o válvulas de uso domiciliario".</w:t>
      </w:r>
      <w:r w:rsidRPr="00C32224">
        <w:t xml:space="preserve"> notificado bajo la sign</w:t>
      </w:r>
      <w:r w:rsidRPr="00C32224">
        <w:t>atura G/TBT/N/ECU/416/Rev.1 de 07 de noviembre de 2019. En  virtud de lo expuesto, la fecha límite para recepción de observaciones será hasta el 05 de enero de 2020, inclusive.</w:t>
      </w:r>
    </w:p>
    <w:p w:rsidR="00651A42" w:rsidRPr="00C32224" w:rsidRDefault="00092904" w:rsidP="00F72E9F">
      <w:pPr>
        <w:spacing w:after="120"/>
      </w:pPr>
      <w:r w:rsidRPr="00C32224">
        <w:rPr>
          <w:b/>
          <w:bCs/>
          <w:u w:val="single"/>
        </w:rPr>
        <w:t>Ministerio de Producción, Comercio Exterior, Inversiones y Pesca.</w:t>
      </w:r>
    </w:p>
    <w:p w:rsidR="00651A42" w:rsidRPr="00C32224" w:rsidRDefault="00092904" w:rsidP="00F72E9F">
      <w:pPr>
        <w:spacing w:after="120"/>
      </w:pPr>
      <w:r w:rsidRPr="00C32224">
        <w:rPr>
          <w:b/>
          <w:bCs/>
        </w:rPr>
        <w:t>Subsecretaría</w:t>
      </w:r>
      <w:r w:rsidRPr="00C32224">
        <w:rPr>
          <w:b/>
          <w:bCs/>
        </w:rPr>
        <w:t xml:space="preserve"> de Calidad</w:t>
      </w:r>
    </w:p>
    <w:p w:rsidR="00651A42" w:rsidRPr="00C32224" w:rsidRDefault="00092904" w:rsidP="00F72E9F">
      <w:pPr>
        <w:spacing w:after="120"/>
      </w:pPr>
      <w:r w:rsidRPr="00C32224">
        <w:rPr>
          <w:b/>
          <w:bCs/>
        </w:rPr>
        <w:t>Punto de Contacto OTC</w:t>
      </w:r>
      <w:r w:rsidRPr="00C32224">
        <w:t>: Andrés Ramón</w:t>
      </w:r>
    </w:p>
    <w:p w:rsidR="00651A42" w:rsidRPr="00C32224" w:rsidRDefault="00092904" w:rsidP="00F72E9F">
      <w:pPr>
        <w:spacing w:after="120"/>
      </w:pPr>
      <w:r w:rsidRPr="00C32224">
        <w:t xml:space="preserve">Plataforma Gubernamental de Gestión Financiera - Piso 8 Bloque amarillo Av. Amazonas entre Unión Nacional de Periodistas y Alfonso Pereira                                     </w:t>
      </w:r>
    </w:p>
    <w:p w:rsidR="00651A42" w:rsidRPr="00C32224" w:rsidRDefault="00092904" w:rsidP="00F72E9F">
      <w:pPr>
        <w:spacing w:after="120"/>
      </w:pPr>
      <w:r w:rsidRPr="00C32224">
        <w:t>Quito  - Ecuador </w:t>
      </w:r>
    </w:p>
    <w:p w:rsidR="00651A42" w:rsidRPr="00C32224" w:rsidRDefault="00092904" w:rsidP="00F72E9F">
      <w:pPr>
        <w:spacing w:after="120"/>
      </w:pPr>
      <w:r w:rsidRPr="00C32224">
        <w:t xml:space="preserve">Tel: (+593-2) </w:t>
      </w:r>
      <w:r w:rsidRPr="00C32224">
        <w:t>3948760, Ext. 2252 / 2254</w:t>
      </w:r>
    </w:p>
    <w:p w:rsidR="00651A42" w:rsidRPr="00C32224" w:rsidRDefault="00092904" w:rsidP="00F72E9F">
      <w:pPr>
        <w:spacing w:after="120"/>
      </w:pPr>
      <w:r w:rsidRPr="00C32224">
        <w:t>E-mail:</w:t>
      </w:r>
    </w:p>
    <w:p w:rsidR="00651A42" w:rsidRPr="00C32224" w:rsidRDefault="00651A42" w:rsidP="00F72E9F">
      <w:pPr>
        <w:spacing w:after="120"/>
      </w:pPr>
      <w:hyperlink r:id="rId7" w:history="1">
        <w:hyperlink r:id="rId8" w:history="1">
          <w:r w:rsidR="00092904" w:rsidRPr="00C32224">
            <w:rPr>
              <w:color w:val="0000FF"/>
              <w:u w:val="single"/>
            </w:rPr>
            <w:t>Puntocontacto-OTCECU@produccion.gob.ec</w:t>
          </w:r>
        </w:hyperlink>
      </w:hyperlink>
      <w:r w:rsidR="00092904" w:rsidRPr="00C32224">
        <w:t xml:space="preserve"> </w:t>
      </w:r>
    </w:p>
    <w:p w:rsidR="00651A42" w:rsidRPr="00C32224" w:rsidRDefault="00651A42" w:rsidP="00F72E9F">
      <w:pPr>
        <w:spacing w:after="120"/>
      </w:pPr>
      <w:hyperlink r:id="rId9" w:history="1">
        <w:hyperlink r:id="rId10" w:history="1">
          <w:r w:rsidR="00092904" w:rsidRPr="00C32224">
            <w:rPr>
              <w:color w:val="0000FF"/>
              <w:u w:val="single"/>
            </w:rPr>
            <w:t>PuntocontactoOTCECU@gmail.com</w:t>
          </w:r>
        </w:hyperlink>
      </w:hyperlink>
      <w:r w:rsidR="00092904" w:rsidRPr="00C32224">
        <w:t xml:space="preserve"> </w:t>
      </w:r>
    </w:p>
    <w:p w:rsidR="00651A42" w:rsidRPr="00C32224" w:rsidRDefault="00651A42" w:rsidP="00F72E9F">
      <w:pPr>
        <w:spacing w:after="120"/>
      </w:pPr>
      <w:hyperlink r:id="rId11" w:history="1">
        <w:hyperlink r:id="rId12" w:history="1">
          <w:r w:rsidR="00092904" w:rsidRPr="00C32224">
            <w:rPr>
              <w:color w:val="0000FF"/>
              <w:u w:val="single"/>
            </w:rPr>
            <w:t>cyepez@produccion.gob.ec</w:t>
          </w:r>
        </w:hyperlink>
      </w:hyperlink>
    </w:p>
    <w:p w:rsidR="00651A42" w:rsidRPr="00C32224" w:rsidRDefault="00651A42" w:rsidP="00F72E9F">
      <w:pPr>
        <w:spacing w:after="120"/>
      </w:pPr>
      <w:hyperlink r:id="rId13" w:history="1">
        <w:hyperlink r:id="rId14" w:history="1">
          <w:r w:rsidR="00092904" w:rsidRPr="00C32224">
            <w:rPr>
              <w:color w:val="0000FF"/>
              <w:u w:val="single"/>
            </w:rPr>
            <w:t>aramonc@produccion.gob.ec</w:t>
          </w:r>
        </w:hyperlink>
      </w:hyperlink>
    </w:p>
    <w:p w:rsidR="00651A42" w:rsidRPr="00C32224" w:rsidRDefault="00651A42" w:rsidP="00F72E9F">
      <w:pPr>
        <w:spacing w:after="120"/>
      </w:pPr>
      <w:hyperlink r:id="rId15" w:history="1">
        <w:hyperlink r:id="rId16" w:history="1">
          <w:r w:rsidR="00092904" w:rsidRPr="00C32224">
            <w:rPr>
              <w:color w:val="0000FF"/>
              <w:u w:val="single"/>
            </w:rPr>
            <w:t>jsanchez@produccion.gob.ec</w:t>
          </w:r>
        </w:hyperlink>
      </w:hyperlink>
      <w:r w:rsidR="00092904" w:rsidRPr="00C32224">
        <w:t xml:space="preserve"> </w:t>
      </w:r>
    </w:p>
    <w:p w:rsidR="00EE1773" w:rsidRPr="00C32224" w:rsidRDefault="00651A42" w:rsidP="00F72E9F">
      <w:pPr>
        <w:spacing w:after="120"/>
        <w:rPr>
          <w:lang w:val="en-GB"/>
        </w:rPr>
      </w:pPr>
      <w:hyperlink r:id="rId17" w:history="1">
        <w:r w:rsidR="00092904" w:rsidRPr="00C32224">
          <w:rPr>
            <w:color w:val="0000FF"/>
            <w:u w:val="single"/>
          </w:rPr>
          <w:t>www.normalizacion.gob.ec</w:t>
        </w:r>
      </w:hyperlink>
      <w:bookmarkStart w:id="3" w:name="spsMeasureAddress"/>
      <w:bookmarkEnd w:id="3"/>
    </w:p>
    <w:p w:rsidR="00EE1773" w:rsidRPr="00C32224" w:rsidRDefault="00092904" w:rsidP="00150DB7">
      <w:pPr>
        <w:jc w:val="center"/>
        <w:rPr>
          <w:b/>
          <w:lang w:val="en-GB"/>
        </w:rPr>
      </w:pPr>
      <w:r w:rsidRPr="00C32224">
        <w:rPr>
          <w:b/>
          <w:lang w:val="en-GB"/>
        </w:rPr>
        <w:t>__________</w:t>
      </w:r>
    </w:p>
    <w:sectPr w:rsidR="00EE1773" w:rsidRPr="00C32224" w:rsidSect="00AE3C0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A42" w:rsidRDefault="00651A42" w:rsidP="00651A42">
      <w:r>
        <w:separator/>
      </w:r>
    </w:p>
  </w:endnote>
  <w:endnote w:type="continuationSeparator" w:id="1">
    <w:p w:rsidR="00651A42" w:rsidRDefault="00651A42" w:rsidP="00651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773" w:rsidRPr="00150DB7" w:rsidRDefault="00092904" w:rsidP="00EE1773">
    <w:pPr>
      <w:pStyle w:val="Piedepgina"/>
    </w:pPr>
    <w:r w:rsidRPr="00150DB7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150DB7" w:rsidRDefault="00092904" w:rsidP="00EE1773">
    <w:pPr>
      <w:pStyle w:val="Piedepgina"/>
    </w:pPr>
    <w:r w:rsidRPr="00150DB7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150DB7" w:rsidRDefault="00092904">
    <w:r w:rsidRPr="00150DB7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A42" w:rsidRDefault="00651A42" w:rsidP="00651A42">
      <w:r>
        <w:separator/>
      </w:r>
    </w:p>
  </w:footnote>
  <w:footnote w:type="continuationSeparator" w:id="1">
    <w:p w:rsidR="00651A42" w:rsidRDefault="00651A42" w:rsidP="00651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773" w:rsidRPr="00150DB7" w:rsidRDefault="00092904" w:rsidP="00EE177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0DB7">
      <w:t>tbtSymbol</w:t>
    </w:r>
  </w:p>
  <w:p w:rsidR="00EE1773" w:rsidRPr="00150DB7" w:rsidRDefault="00EE1773" w:rsidP="00EE177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E1773" w:rsidRPr="00150DB7" w:rsidRDefault="00092904" w:rsidP="00EE177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0DB7">
      <w:t xml:space="preserve">- </w:t>
    </w:r>
    <w:r w:rsidR="00651A42" w:rsidRPr="00150DB7">
      <w:fldChar w:fldCharType="begin"/>
    </w:r>
    <w:r w:rsidRPr="00150DB7">
      <w:instrText xml:space="preserve"> PAGE </w:instrText>
    </w:r>
    <w:r w:rsidR="00651A42" w:rsidRPr="00150DB7">
      <w:fldChar w:fldCharType="separate"/>
    </w:r>
    <w:r w:rsidRPr="00150DB7">
      <w:t>1</w:t>
    </w:r>
    <w:r w:rsidR="00651A42" w:rsidRPr="00150DB7">
      <w:fldChar w:fldCharType="end"/>
    </w:r>
    <w:r w:rsidRPr="00150DB7">
      <w:t xml:space="preserve"> -</w:t>
    </w:r>
  </w:p>
  <w:p w:rsidR="00EE1773" w:rsidRPr="00150DB7" w:rsidRDefault="00EE1773" w:rsidP="00EE1773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773" w:rsidRPr="00150DB7" w:rsidRDefault="00092904" w:rsidP="00EE177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0DB7">
      <w:t>tbtSymbol</w:t>
    </w:r>
  </w:p>
  <w:p w:rsidR="00EE1773" w:rsidRPr="00150DB7" w:rsidRDefault="00EE1773" w:rsidP="00EE177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E1773" w:rsidRPr="00150DB7" w:rsidRDefault="00092904" w:rsidP="00EE177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50DB7">
      <w:t xml:space="preserve">- </w:t>
    </w:r>
    <w:r w:rsidR="00651A42" w:rsidRPr="00150DB7">
      <w:fldChar w:fldCharType="begin"/>
    </w:r>
    <w:r w:rsidRPr="00150DB7">
      <w:instrText xml:space="preserve"> PAGE </w:instrText>
    </w:r>
    <w:r w:rsidR="00651A42" w:rsidRPr="00150DB7">
      <w:fldChar w:fldCharType="separate"/>
    </w:r>
    <w:r w:rsidR="00A560D8" w:rsidRPr="00150DB7">
      <w:t>2</w:t>
    </w:r>
    <w:r w:rsidR="00651A42" w:rsidRPr="00150DB7">
      <w:fldChar w:fldCharType="end"/>
    </w:r>
    <w:r w:rsidRPr="00150DB7">
      <w:t xml:space="preserve"> -</w:t>
    </w:r>
  </w:p>
  <w:p w:rsidR="00DD65B2" w:rsidRPr="00150DB7" w:rsidRDefault="00DD65B2" w:rsidP="00EE1773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818"/>
      <w:gridCol w:w="2141"/>
      <w:gridCol w:w="3283"/>
    </w:tblGrid>
    <w:tr w:rsidR="00651A42" w:rsidTr="00564DB6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EE1773" w:rsidRDefault="005D4F0E">
          <w:pPr>
            <w:rPr>
              <w:noProof/>
              <w:szCs w:val="18"/>
              <w:lang w:eastAsia="en-GB"/>
            </w:rPr>
          </w:pPr>
          <w:bookmarkStart w:id="4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EE1773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4"/>
    <w:tr w:rsidR="00651A42" w:rsidTr="00564DB6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:rsidR="005D4F0E" w:rsidRPr="00EE1773" w:rsidRDefault="00092904">
          <w:pPr>
            <w:jc w:val="left"/>
            <w:rPr>
              <w:szCs w:val="18"/>
            </w:rPr>
          </w:pPr>
          <w:r w:rsidRPr="00651A42">
            <w:rPr>
              <w:szCs w:val="18"/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35pt;height:56.95pt;visibility:visible">
                <v:imagedata r:id="rId1" o:title=""/>
              </v:shape>
            </w:pict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5D4F0E" w:rsidRPr="00EE1773" w:rsidRDefault="005D4F0E">
          <w:pPr>
            <w:jc w:val="right"/>
            <w:rPr>
              <w:b/>
              <w:szCs w:val="18"/>
            </w:rPr>
          </w:pPr>
        </w:p>
      </w:tc>
    </w:tr>
    <w:tr w:rsidR="00651A42" w:rsidTr="00564DB6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:rsidR="005D4F0E" w:rsidRPr="00EE1773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5D4F0E" w:rsidRPr="00150DB7" w:rsidRDefault="00092904" w:rsidP="00A560D8">
          <w:pPr>
            <w:jc w:val="right"/>
            <w:rPr>
              <w:b/>
              <w:szCs w:val="18"/>
            </w:rPr>
          </w:pPr>
          <w:bookmarkStart w:id="5" w:name="bmkSymbols"/>
          <w:r w:rsidRPr="00150DB7">
            <w:rPr>
              <w:b/>
              <w:szCs w:val="18"/>
            </w:rPr>
            <w:t>G/TBT/N/ECU/416/Rev.1/Add.1</w:t>
          </w:r>
          <w:bookmarkEnd w:id="5"/>
        </w:p>
      </w:tc>
    </w:tr>
    <w:tr w:rsidR="00651A42" w:rsidTr="00564DB6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:rsidR="005D4F0E" w:rsidRPr="00EE1773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5D4F0E" w:rsidRPr="00EE1773" w:rsidRDefault="00092904" w:rsidP="005D4F0E">
          <w:pPr>
            <w:jc w:val="right"/>
            <w:rPr>
              <w:szCs w:val="18"/>
            </w:rPr>
          </w:pPr>
          <w:bookmarkStart w:id="6" w:name="bmkDate"/>
          <w:r w:rsidRPr="00150DB7">
            <w:rPr>
              <w:szCs w:val="18"/>
            </w:rPr>
            <w:t xml:space="preserve">3 de diciembre de </w:t>
          </w:r>
          <w:r w:rsidRPr="00150DB7">
            <w:rPr>
              <w:szCs w:val="18"/>
            </w:rPr>
            <w:t>2019</w:t>
          </w:r>
          <w:bookmarkStart w:id="7" w:name="spsDateDistribution"/>
          <w:bookmarkEnd w:id="7"/>
          <w:bookmarkEnd w:id="6"/>
        </w:p>
      </w:tc>
    </w:tr>
    <w:tr w:rsidR="00651A42" w:rsidTr="00564DB6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EE1773" w:rsidRDefault="00092904">
          <w:pPr>
            <w:jc w:val="left"/>
            <w:rPr>
              <w:b/>
              <w:szCs w:val="18"/>
            </w:rPr>
          </w:pPr>
          <w:bookmarkStart w:id="8" w:name="bmkSerial"/>
          <w:r w:rsidRPr="00150DB7">
            <w:rPr>
              <w:color w:val="FF0000"/>
              <w:szCs w:val="18"/>
            </w:rPr>
            <w:t>(</w:t>
          </w:r>
          <w:bookmarkStart w:id="9" w:name="spsSerialNumber"/>
          <w:r w:rsidRPr="00150DB7">
            <w:rPr>
              <w:color w:val="FF0000"/>
              <w:szCs w:val="18"/>
            </w:rPr>
            <w:t>19-8323</w:t>
          </w:r>
          <w:bookmarkEnd w:id="9"/>
          <w:r w:rsidRPr="00150DB7">
            <w:rPr>
              <w:color w:val="FF0000"/>
              <w:szCs w:val="18"/>
            </w:rPr>
            <w:t>)</w:t>
          </w:r>
          <w:bookmarkEnd w:id="8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EE1773" w:rsidRDefault="00092904" w:rsidP="005D4F0E">
          <w:pPr>
            <w:jc w:val="right"/>
            <w:rPr>
              <w:szCs w:val="18"/>
            </w:rPr>
          </w:pPr>
          <w:bookmarkStart w:id="10" w:name="bmkTotPages"/>
          <w:r w:rsidRPr="00150DB7">
            <w:rPr>
              <w:bCs/>
              <w:szCs w:val="18"/>
            </w:rPr>
            <w:t xml:space="preserve">Página: </w:t>
          </w:r>
          <w:r w:rsidR="00651A42" w:rsidRPr="00150DB7">
            <w:rPr>
              <w:szCs w:val="18"/>
            </w:rPr>
            <w:fldChar w:fldCharType="begin"/>
          </w:r>
          <w:r w:rsidRPr="00150DB7">
            <w:rPr>
              <w:bCs/>
              <w:szCs w:val="18"/>
            </w:rPr>
            <w:instrText xml:space="preserve"> PAGE  \* Arabic  \* MERGEFORMAT </w:instrText>
          </w:r>
          <w:r w:rsidR="00651A42" w:rsidRPr="00150DB7">
            <w:rPr>
              <w:szCs w:val="18"/>
            </w:rPr>
            <w:fldChar w:fldCharType="separate"/>
          </w:r>
          <w:r>
            <w:rPr>
              <w:bCs/>
              <w:noProof/>
              <w:szCs w:val="18"/>
            </w:rPr>
            <w:t>1</w:t>
          </w:r>
          <w:r w:rsidR="00651A42" w:rsidRPr="00150DB7">
            <w:rPr>
              <w:szCs w:val="18"/>
            </w:rPr>
            <w:fldChar w:fldCharType="end"/>
          </w:r>
          <w:r w:rsidRPr="00150DB7">
            <w:rPr>
              <w:bCs/>
              <w:szCs w:val="18"/>
            </w:rPr>
            <w:t>/</w:t>
          </w:r>
          <w:fldSimple w:instr=" NUMPAGES  \* Arabic  \* MERGEFORMAT ">
            <w:r>
              <w:rPr>
                <w:bCs/>
                <w:noProof/>
                <w:szCs w:val="18"/>
              </w:rPr>
              <w:t>1</w:t>
            </w:r>
          </w:fldSimple>
          <w:bookmarkEnd w:id="10"/>
        </w:p>
      </w:tc>
    </w:tr>
    <w:tr w:rsidR="00651A42" w:rsidTr="00564DB6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EE1773" w:rsidRDefault="00092904">
          <w:pPr>
            <w:jc w:val="left"/>
            <w:rPr>
              <w:szCs w:val="18"/>
            </w:rPr>
          </w:pPr>
          <w:bookmarkStart w:id="11" w:name="bmkCommittee"/>
          <w:r w:rsidRPr="00150DB7">
            <w:rPr>
              <w:b/>
              <w:szCs w:val="18"/>
            </w:rPr>
            <w:t>Comité de Obstáculos Técnicos al Comercio</w:t>
          </w:r>
          <w:bookmarkEnd w:id="11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150DB7" w:rsidRDefault="00092904">
          <w:pPr>
            <w:jc w:val="right"/>
            <w:rPr>
              <w:bCs/>
              <w:szCs w:val="18"/>
            </w:rPr>
          </w:pPr>
          <w:bookmarkStart w:id="12" w:name="bmkLanguage"/>
          <w:r w:rsidRPr="00150DB7">
            <w:rPr>
              <w:bCs/>
              <w:szCs w:val="18"/>
            </w:rPr>
            <w:t>Original:</w:t>
          </w:r>
          <w:r w:rsidR="007D6B8F" w:rsidRPr="00150DB7">
            <w:rPr>
              <w:bCs/>
              <w:szCs w:val="18"/>
            </w:rPr>
            <w:t xml:space="preserve"> </w:t>
          </w:r>
          <w:bookmarkStart w:id="13" w:name="spsOriginalLanguage"/>
          <w:r w:rsidRPr="00150DB7">
            <w:rPr>
              <w:szCs w:val="18"/>
            </w:rPr>
            <w:t>Español</w:t>
          </w:r>
          <w:bookmarkEnd w:id="13"/>
          <w:bookmarkEnd w:id="12"/>
        </w:p>
      </w:tc>
    </w:tr>
  </w:tbl>
  <w:p w:rsidR="00DD65B2" w:rsidRPr="00150DB7" w:rsidRDefault="00DD65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86E2294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901AC05E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A29CE22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4184D47E"/>
    <w:numStyleLink w:val="LegalHeadings"/>
  </w:abstractNum>
  <w:abstractNum w:abstractNumId="12">
    <w:nsid w:val="57551E12"/>
    <w:multiLevelType w:val="multilevel"/>
    <w:tmpl w:val="4184D47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6C80C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7F8DE06" w:tentative="1">
      <w:start w:val="1"/>
      <w:numFmt w:val="lowerLetter"/>
      <w:lvlText w:val="%2."/>
      <w:lvlJc w:val="left"/>
      <w:pPr>
        <w:ind w:left="1080" w:hanging="360"/>
      </w:pPr>
    </w:lvl>
    <w:lvl w:ilvl="2" w:tplc="14D0D318" w:tentative="1">
      <w:start w:val="1"/>
      <w:numFmt w:val="lowerRoman"/>
      <w:lvlText w:val="%3."/>
      <w:lvlJc w:val="right"/>
      <w:pPr>
        <w:ind w:left="1800" w:hanging="180"/>
      </w:pPr>
    </w:lvl>
    <w:lvl w:ilvl="3" w:tplc="000E694C" w:tentative="1">
      <w:start w:val="1"/>
      <w:numFmt w:val="decimal"/>
      <w:lvlText w:val="%4."/>
      <w:lvlJc w:val="left"/>
      <w:pPr>
        <w:ind w:left="2520" w:hanging="360"/>
      </w:pPr>
    </w:lvl>
    <w:lvl w:ilvl="4" w:tplc="294C8D30" w:tentative="1">
      <w:start w:val="1"/>
      <w:numFmt w:val="lowerLetter"/>
      <w:lvlText w:val="%5."/>
      <w:lvlJc w:val="left"/>
      <w:pPr>
        <w:ind w:left="3240" w:hanging="360"/>
      </w:pPr>
    </w:lvl>
    <w:lvl w:ilvl="5" w:tplc="10A6EBE4" w:tentative="1">
      <w:start w:val="1"/>
      <w:numFmt w:val="lowerRoman"/>
      <w:lvlText w:val="%6."/>
      <w:lvlJc w:val="right"/>
      <w:pPr>
        <w:ind w:left="3960" w:hanging="180"/>
      </w:pPr>
    </w:lvl>
    <w:lvl w:ilvl="6" w:tplc="26168330" w:tentative="1">
      <w:start w:val="1"/>
      <w:numFmt w:val="decimal"/>
      <w:lvlText w:val="%7."/>
      <w:lvlJc w:val="left"/>
      <w:pPr>
        <w:ind w:left="4680" w:hanging="360"/>
      </w:pPr>
    </w:lvl>
    <w:lvl w:ilvl="7" w:tplc="4948A5A2" w:tentative="1">
      <w:start w:val="1"/>
      <w:numFmt w:val="lowerLetter"/>
      <w:lvlText w:val="%8."/>
      <w:lvlJc w:val="left"/>
      <w:pPr>
        <w:ind w:left="5400" w:hanging="360"/>
      </w:pPr>
    </w:lvl>
    <w:lvl w:ilvl="8" w:tplc="DA4C10D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DateAndTime/>
  <w:proofState w:spelling="clean" w:grammar="clean"/>
  <w:doNotTrackMoves/>
  <w:defaultTabStop w:val="567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773"/>
    <w:rsid w:val="00003783"/>
    <w:rsid w:val="000074D5"/>
    <w:rsid w:val="0002424F"/>
    <w:rsid w:val="00033711"/>
    <w:rsid w:val="00057BEF"/>
    <w:rsid w:val="00067D73"/>
    <w:rsid w:val="00071B26"/>
    <w:rsid w:val="0008008F"/>
    <w:rsid w:val="00092904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50DB7"/>
    <w:rsid w:val="00182C46"/>
    <w:rsid w:val="001B50DF"/>
    <w:rsid w:val="001D0E4B"/>
    <w:rsid w:val="001E6E21"/>
    <w:rsid w:val="00206498"/>
    <w:rsid w:val="002149CB"/>
    <w:rsid w:val="002242B5"/>
    <w:rsid w:val="00255119"/>
    <w:rsid w:val="00276383"/>
    <w:rsid w:val="00287066"/>
    <w:rsid w:val="003032B4"/>
    <w:rsid w:val="003267CD"/>
    <w:rsid w:val="00334600"/>
    <w:rsid w:val="00337700"/>
    <w:rsid w:val="003422F5"/>
    <w:rsid w:val="00342A86"/>
    <w:rsid w:val="00365FB3"/>
    <w:rsid w:val="003A0E78"/>
    <w:rsid w:val="003A19CB"/>
    <w:rsid w:val="003B0391"/>
    <w:rsid w:val="003B6D4C"/>
    <w:rsid w:val="003F0353"/>
    <w:rsid w:val="003F46BB"/>
    <w:rsid w:val="0043612A"/>
    <w:rsid w:val="00486AEC"/>
    <w:rsid w:val="004D4BF9"/>
    <w:rsid w:val="004E1A35"/>
    <w:rsid w:val="004E4FCB"/>
    <w:rsid w:val="004E55A0"/>
    <w:rsid w:val="004F4ADE"/>
    <w:rsid w:val="00524772"/>
    <w:rsid w:val="00533502"/>
    <w:rsid w:val="00536B5A"/>
    <w:rsid w:val="0055503B"/>
    <w:rsid w:val="00564DB6"/>
    <w:rsid w:val="00571EE1"/>
    <w:rsid w:val="00592965"/>
    <w:rsid w:val="005B571A"/>
    <w:rsid w:val="005C6D4E"/>
    <w:rsid w:val="005D21E5"/>
    <w:rsid w:val="005D4F0E"/>
    <w:rsid w:val="005E14C9"/>
    <w:rsid w:val="00605630"/>
    <w:rsid w:val="00645E16"/>
    <w:rsid w:val="00651A42"/>
    <w:rsid w:val="006652F7"/>
    <w:rsid w:val="00674833"/>
    <w:rsid w:val="006A2F2A"/>
    <w:rsid w:val="006E0C67"/>
    <w:rsid w:val="00717FA4"/>
    <w:rsid w:val="00727F5B"/>
    <w:rsid w:val="00735ADA"/>
    <w:rsid w:val="00795114"/>
    <w:rsid w:val="007A761F"/>
    <w:rsid w:val="007B7BB1"/>
    <w:rsid w:val="007C4766"/>
    <w:rsid w:val="007D39B5"/>
    <w:rsid w:val="007D6B8F"/>
    <w:rsid w:val="00827789"/>
    <w:rsid w:val="00834FB6"/>
    <w:rsid w:val="008402D9"/>
    <w:rsid w:val="00842D59"/>
    <w:rsid w:val="00843F93"/>
    <w:rsid w:val="0085388D"/>
    <w:rsid w:val="00885409"/>
    <w:rsid w:val="008A1305"/>
    <w:rsid w:val="008A2F61"/>
    <w:rsid w:val="008B50B7"/>
    <w:rsid w:val="008D4BC7"/>
    <w:rsid w:val="00912133"/>
    <w:rsid w:val="0091417D"/>
    <w:rsid w:val="00916407"/>
    <w:rsid w:val="00917BFE"/>
    <w:rsid w:val="009304CB"/>
    <w:rsid w:val="0093775F"/>
    <w:rsid w:val="00952D91"/>
    <w:rsid w:val="009555A6"/>
    <w:rsid w:val="00984F90"/>
    <w:rsid w:val="009A0D78"/>
    <w:rsid w:val="009D63FB"/>
    <w:rsid w:val="009F491D"/>
    <w:rsid w:val="00A37C79"/>
    <w:rsid w:val="00A46611"/>
    <w:rsid w:val="00A560D8"/>
    <w:rsid w:val="00A60556"/>
    <w:rsid w:val="00A629BF"/>
    <w:rsid w:val="00A67526"/>
    <w:rsid w:val="00A73F8C"/>
    <w:rsid w:val="00A84BF5"/>
    <w:rsid w:val="00AC7C4D"/>
    <w:rsid w:val="00AD1003"/>
    <w:rsid w:val="00AD59FD"/>
    <w:rsid w:val="00AE3C0C"/>
    <w:rsid w:val="00AF33E8"/>
    <w:rsid w:val="00B016F2"/>
    <w:rsid w:val="00B07663"/>
    <w:rsid w:val="00B2040D"/>
    <w:rsid w:val="00B24B85"/>
    <w:rsid w:val="00B2656C"/>
    <w:rsid w:val="00B30392"/>
    <w:rsid w:val="00B4336E"/>
    <w:rsid w:val="00B45F9E"/>
    <w:rsid w:val="00B46156"/>
    <w:rsid w:val="00B83FE6"/>
    <w:rsid w:val="00B86771"/>
    <w:rsid w:val="00BA5D80"/>
    <w:rsid w:val="00BB432E"/>
    <w:rsid w:val="00BC17E5"/>
    <w:rsid w:val="00BC2650"/>
    <w:rsid w:val="00C05660"/>
    <w:rsid w:val="00C32224"/>
    <w:rsid w:val="00C34F2D"/>
    <w:rsid w:val="00C400B5"/>
    <w:rsid w:val="00C41B3D"/>
    <w:rsid w:val="00C65229"/>
    <w:rsid w:val="00C65F6E"/>
    <w:rsid w:val="00C67AA4"/>
    <w:rsid w:val="00C71274"/>
    <w:rsid w:val="00C97117"/>
    <w:rsid w:val="00CB2591"/>
    <w:rsid w:val="00CD0195"/>
    <w:rsid w:val="00CD5EC3"/>
    <w:rsid w:val="00CE1C9D"/>
    <w:rsid w:val="00CF2231"/>
    <w:rsid w:val="00D04821"/>
    <w:rsid w:val="00D65AF6"/>
    <w:rsid w:val="00D66DCB"/>
    <w:rsid w:val="00D66F5C"/>
    <w:rsid w:val="00DB47DD"/>
    <w:rsid w:val="00DB7CB0"/>
    <w:rsid w:val="00DD65B2"/>
    <w:rsid w:val="00E15FE8"/>
    <w:rsid w:val="00E464CD"/>
    <w:rsid w:val="00E47B1B"/>
    <w:rsid w:val="00E81A56"/>
    <w:rsid w:val="00E82CAE"/>
    <w:rsid w:val="00E844E4"/>
    <w:rsid w:val="00E97806"/>
    <w:rsid w:val="00EA1572"/>
    <w:rsid w:val="00EB1D8F"/>
    <w:rsid w:val="00EB4440"/>
    <w:rsid w:val="00EB4982"/>
    <w:rsid w:val="00ED451D"/>
    <w:rsid w:val="00EE1773"/>
    <w:rsid w:val="00EE50B7"/>
    <w:rsid w:val="00EE6998"/>
    <w:rsid w:val="00F009AC"/>
    <w:rsid w:val="00F11625"/>
    <w:rsid w:val="00F325A3"/>
    <w:rsid w:val="00F62475"/>
    <w:rsid w:val="00F72E9F"/>
    <w:rsid w:val="00F84BAB"/>
    <w:rsid w:val="00F854DF"/>
    <w:rsid w:val="00F94181"/>
    <w:rsid w:val="00F94FC2"/>
    <w:rsid w:val="00FA2F41"/>
    <w:rsid w:val="00FB17AE"/>
    <w:rsid w:val="00FC4ECA"/>
    <w:rsid w:val="00FD2BCB"/>
    <w:rsid w:val="00FE1BF5"/>
    <w:rsid w:val="00FE550F"/>
    <w:rsid w:val="00FF0748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uiPriority="6" w:unhideWhenUsed="1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semiHidden="0" w:uiPriority="49"/>
    <w:lsdException w:name="endnote text" w:semiHidden="0" w:uiPriority="49"/>
    <w:lsdException w:name="table of authorities" w:uiPriority="39" w:unhideWhenUsed="1"/>
    <w:lsdException w:name="macro" w:unhideWhenUsed="1"/>
    <w:lsdException w:name="toa heading" w:semiHidden="0" w:uiPriority="39"/>
    <w:lsdException w:name="List" w:unhideWhenUsed="1"/>
    <w:lsdException w:name="List Bullet" w:semiHidden="0" w:uiPriority="1"/>
    <w:lsdException w:name="List Number" w:semiHidden="0" w:uiPriority="49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semiHidden="0" w:uiPriority="49"/>
    <w:lsdException w:name="List Number 3" w:semiHidden="0" w:uiPriority="49"/>
    <w:lsdException w:name="List Number 4" w:semiHidden="0" w:uiPriority="49"/>
    <w:lsdException w:name="List Number 5" w:semiHidden="0" w:uiPriority="49"/>
    <w:lsdException w:name="Title" w:semiHidden="0" w:uiPriority="5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unhideWhenUsed="1" w:qFormat="1"/>
    <w:lsdException w:name="Book Title" w:unhideWhenUsed="1" w:qFormat="1"/>
    <w:lsdException w:name="Bibliography" w:uiPriority="49" w:unhideWhenUsed="1"/>
    <w:lsdException w:name="TOC Heading" w:uiPriority="39" w:unhideWhenUsed="1" w:qFormat="1"/>
  </w:latentStyles>
  <w:style w:type="paragraph" w:default="1" w:styleId="Normal">
    <w:name w:val="Normal"/>
    <w:qFormat/>
    <w:rsid w:val="00150DB7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150DB7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150DB7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150DB7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150DB7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150DB7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150DB7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150DB7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150DB7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150DB7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150DB7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150DB7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150DB7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150DB7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150DB7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150DB7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150DB7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150DB7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150DB7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D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50DB7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150DB7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150DB7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50DB7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150DB7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150DB7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150DB7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150DB7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150DB7"/>
    <w:rPr>
      <w:rFonts w:ascii="Verdana" w:hAnsi="Verdana"/>
      <w:sz w:val="18"/>
      <w:szCs w:val="16"/>
      <w:lang w:val="es-ES"/>
    </w:rPr>
  </w:style>
  <w:style w:type="paragraph" w:styleId="Epgrafe">
    <w:name w:val="caption"/>
    <w:basedOn w:val="Normal"/>
    <w:next w:val="Normal"/>
    <w:uiPriority w:val="6"/>
    <w:qFormat/>
    <w:rsid w:val="00150DB7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150DB7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150DB7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150DB7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150DB7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150DB7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150DB7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150DB7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150DB7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150DB7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150DB7"/>
    <w:pPr>
      <w:ind w:left="567" w:right="567" w:firstLine="0"/>
    </w:pPr>
  </w:style>
  <w:style w:type="character" w:styleId="Refdenotaalpie">
    <w:name w:val="footnote reference"/>
    <w:uiPriority w:val="5"/>
    <w:rsid w:val="00150DB7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150DB7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150DB7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150DB7"/>
    <w:pPr>
      <w:numPr>
        <w:numId w:val="6"/>
      </w:numPr>
    </w:pPr>
  </w:style>
  <w:style w:type="paragraph" w:styleId="Listaconvietas">
    <w:name w:val="List Bullet"/>
    <w:basedOn w:val="Normal"/>
    <w:uiPriority w:val="1"/>
    <w:rsid w:val="00150DB7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150DB7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150DB7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150DB7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150DB7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150DB7"/>
    <w:pPr>
      <w:ind w:left="720"/>
      <w:contextualSpacing/>
    </w:pPr>
  </w:style>
  <w:style w:type="numbering" w:customStyle="1" w:styleId="ListBullets">
    <w:name w:val="ListBullets"/>
    <w:uiPriority w:val="99"/>
    <w:rsid w:val="00150DB7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50DB7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50DB7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150DB7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150DB7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150DB7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50DB7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50DB7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150DB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150DB7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150DB7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150DB7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150DB7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50DB7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50DB7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150DB7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150DB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150DB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150DB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150DB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150DB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150DB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150DB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150DB7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deTDC">
    <w:name w:val="TOC Heading"/>
    <w:basedOn w:val="Normal"/>
    <w:next w:val="Normal"/>
    <w:uiPriority w:val="39"/>
    <w:qFormat/>
    <w:rsid w:val="00150DB7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150DB7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150DB7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150DB7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50DB7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150DB7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150DB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150DB7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150DB7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150DB7"/>
  </w:style>
  <w:style w:type="paragraph" w:styleId="Textodebloque">
    <w:name w:val="Block Text"/>
    <w:basedOn w:val="Normal"/>
    <w:uiPriority w:val="99"/>
    <w:semiHidden/>
    <w:unhideWhenUsed/>
    <w:rsid w:val="00150DB7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50DB7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150DB7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0DB7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150DB7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50DB7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150DB7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50DB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150DB7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0DB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150DB7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150DB7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150DB7"/>
    <w:pPr>
      <w:ind w:left="4252"/>
    </w:pPr>
  </w:style>
  <w:style w:type="character" w:customStyle="1" w:styleId="CierreCar">
    <w:name w:val="Cierre Car"/>
    <w:link w:val="Cierre"/>
    <w:uiPriority w:val="99"/>
    <w:semiHidden/>
    <w:rsid w:val="00150DB7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150DB7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150DB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150DB7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150DB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150DB7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50DB7"/>
  </w:style>
  <w:style w:type="character" w:customStyle="1" w:styleId="FechaCar">
    <w:name w:val="Fecha Car"/>
    <w:link w:val="Fecha"/>
    <w:uiPriority w:val="99"/>
    <w:semiHidden/>
    <w:rsid w:val="00150DB7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50DB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50DB7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50DB7"/>
  </w:style>
  <w:style w:type="character" w:customStyle="1" w:styleId="FirmadecorreoelectrnicoCar">
    <w:name w:val="Firma de correo electrónico Car"/>
    <w:link w:val="Firmadecorreoelectrnico"/>
    <w:uiPriority w:val="99"/>
    <w:semiHidden/>
    <w:rsid w:val="00150DB7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150DB7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150DB7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50DB7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150DB7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150DB7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50DB7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150DB7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150DB7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150DB7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150DB7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150DB7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50DB7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150DB7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150DB7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150DB7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150DB7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150DB7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150DB7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150DB7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150DB7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150DB7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150DB7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150DB7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150DB7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150DB7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50DB7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150DB7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150D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150DB7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150DB7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150DB7"/>
    <w:rPr>
      <w:lang w:val="es-ES"/>
    </w:rPr>
  </w:style>
  <w:style w:type="paragraph" w:styleId="Lista">
    <w:name w:val="List"/>
    <w:basedOn w:val="Normal"/>
    <w:uiPriority w:val="99"/>
    <w:semiHidden/>
    <w:unhideWhenUsed/>
    <w:rsid w:val="00150DB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150DB7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150DB7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150DB7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150DB7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50DB7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50DB7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50DB7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50DB7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50DB7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150DB7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150DB7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150DB7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150DB7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150DB7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150D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150DB7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50D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150DB7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150DB7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50DB7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50DB7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50DB7"/>
  </w:style>
  <w:style w:type="character" w:customStyle="1" w:styleId="EncabezadodenotaCar">
    <w:name w:val="Encabezado de nota Car"/>
    <w:link w:val="Encabezadodenota"/>
    <w:uiPriority w:val="99"/>
    <w:semiHidden/>
    <w:rsid w:val="00150DB7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150DB7"/>
    <w:rPr>
      <w:lang w:val="es-ES"/>
    </w:rPr>
  </w:style>
  <w:style w:type="character" w:styleId="Textodelmarcadordeposicin">
    <w:name w:val="Placeholder Text"/>
    <w:uiPriority w:val="99"/>
    <w:semiHidden/>
    <w:rsid w:val="00150DB7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150DB7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150DB7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150DB7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150DB7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50DB7"/>
  </w:style>
  <w:style w:type="character" w:customStyle="1" w:styleId="SaludoCar">
    <w:name w:val="Saludo Car"/>
    <w:link w:val="Saludo"/>
    <w:uiPriority w:val="99"/>
    <w:semiHidden/>
    <w:rsid w:val="00150DB7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150DB7"/>
    <w:pPr>
      <w:ind w:left="4252"/>
    </w:pPr>
  </w:style>
  <w:style w:type="character" w:customStyle="1" w:styleId="FirmaCar">
    <w:name w:val="Firma Car"/>
    <w:link w:val="Firma"/>
    <w:uiPriority w:val="99"/>
    <w:semiHidden/>
    <w:rsid w:val="00150DB7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150DB7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150DB7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150DB7"/>
    <w:rPr>
      <w:smallCaps/>
      <w:color w:val="C0504D"/>
      <w:u w:val="single"/>
      <w:lang w:val="es-ES"/>
    </w:rPr>
  </w:style>
  <w:style w:type="paragraph" w:customStyle="1" w:styleId="Ttulodocumento2">
    <w:name w:val="Título documento 2"/>
    <w:basedOn w:val="Normal"/>
    <w:uiPriority w:val="99"/>
    <w:semiHidden/>
    <w:rsid w:val="00EE1773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uadrculavistosa">
    <w:name w:val="Colorful Grid"/>
    <w:basedOn w:val="Tablanormal"/>
    <w:uiPriority w:val="73"/>
    <w:rsid w:val="00150DB7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150DB7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150DB7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150DB7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150DB7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150DB7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150DB7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150DB7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150DB7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150DB7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150DB7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150DB7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150DB7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150DB7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150DB7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150DB7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150DB7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150DB7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150DB7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150DB7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150DB7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150DB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150DB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150DB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150DB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150DB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150DB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150DB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150DB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150DB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150DB7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150DB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150DB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150DB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150DB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150DB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150DB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150DB7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150DB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150DB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150DB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150DB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150DB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150DB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150DB7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150DB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150DB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150DB7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150DB7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150DB7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150DB7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150DB7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150DB7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150DB7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150DB7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150DB7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150D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150D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150D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150D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150D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150D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150DB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150DB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150DB7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150DB7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150DB7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150DB7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150DB7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150DB7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150DB7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150DB7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150DB7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150DB7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150DB7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150DB7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150DB7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150D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150D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150D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150D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150D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150D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150D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150DB7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150DB7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150DB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150DB7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150DB7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150DB7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150DB7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150DB7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150DB7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150DB7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150DB7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150DB7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150DB7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150DB7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150DB7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150DB7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150DB7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150DB7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150DB7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150DB7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150DB7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150DB7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150DB7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150DB7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150DB7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150DB7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150DB7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150DB7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150DB7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150DB7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150DB7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150DB7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150DB7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150DB7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150DB7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150DB7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150DB7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150DB7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150DB7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150DB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150DB7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150DB7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150DB7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150DB7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-OTCECU@produccion.gob.ec" TargetMode="External"/><Relationship Id="rId13" Type="http://schemas.openxmlformats.org/officeDocument/2006/relationships/hyperlink" Target="mailto:aramonc@produccion.gob.ec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Puntocontacto-OTCECU@produccion.gob.ec" TargetMode="External"/><Relationship Id="rId12" Type="http://schemas.openxmlformats.org/officeDocument/2006/relationships/hyperlink" Target="mailto:cyepez@produccion.gob.ec" TargetMode="External"/><Relationship Id="rId17" Type="http://schemas.openxmlformats.org/officeDocument/2006/relationships/hyperlink" Target="http://www.normalizacion.gob.e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sanchez@produccion.gob.ec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yepez@produccion.gob.ec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jsanchez@produccion.gob.ec" TargetMode="External"/><Relationship Id="rId23" Type="http://schemas.openxmlformats.org/officeDocument/2006/relationships/footer" Target="footer3.xml"/><Relationship Id="rId10" Type="http://schemas.openxmlformats.org/officeDocument/2006/relationships/hyperlink" Target="mailto:PuntocontactoOTCECU@gmail.co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PuntocontactoOTCECU@gmail.com" TargetMode="External"/><Relationship Id="rId14" Type="http://schemas.openxmlformats.org/officeDocument/2006/relationships/hyperlink" Target="mailto:aramonc@produccion.gob.ec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Company>OMC - WTO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>Cristian E. Yépez Jaramillo</dc:creator>
  <dc:description>LDIMD - DTU</dc:description>
  <cp:lastModifiedBy>Cristian Yépez</cp:lastModifiedBy>
  <cp:revision>2</cp:revision>
  <dcterms:created xsi:type="dcterms:W3CDTF">2019-12-10T15:45:00Z</dcterms:created>
  <dcterms:modified xsi:type="dcterms:W3CDTF">2019-12-10T15:45:00Z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4aa2d3ec-982e-4660-b71c-e85c1a24e69e</vt:lpwstr>
  </property>
  <property fmtid="{D5CDD505-2E9C-101B-9397-08002B2CF9AE}" pid="4" name="WTOCLASSIFICATION">
    <vt:lpwstr>INTERNAL</vt:lpwstr>
  </property>
</Properties>
</file>