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4A3E0" w14:textId="77777777" w:rsidR="002D78C9" w:rsidRPr="00EF68C9" w:rsidRDefault="004F7CD4" w:rsidP="00D31A79">
      <w:pPr>
        <w:pStyle w:val="Ttulo"/>
      </w:pPr>
      <w:r w:rsidRPr="00EF68C9">
        <w:t>NOTIFICACIÓN</w:t>
      </w:r>
    </w:p>
    <w:p w14:paraId="4FDF988C" w14:textId="77777777" w:rsidR="002F663C" w:rsidRPr="00EF68C9" w:rsidRDefault="004F7CD4" w:rsidP="00D31A79">
      <w:pPr>
        <w:pStyle w:val="Title3"/>
      </w:pPr>
      <w:r w:rsidRPr="00EF68C9">
        <w:t>Addendum</w:t>
      </w:r>
    </w:p>
    <w:p w14:paraId="4FEC1A56" w14:textId="77777777" w:rsidR="002F663C" w:rsidRDefault="004F7CD4" w:rsidP="00B22706">
      <w:r w:rsidRPr="00EF68C9">
        <w:t>La siguiente comunicación, de fecha 30 de agosto de 2024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2FBB292A" w14:textId="77777777" w:rsidR="00B22706" w:rsidRPr="00EF68C9" w:rsidRDefault="00B22706" w:rsidP="00B22706">
      <w:pPr>
        <w:rPr>
          <w:rFonts w:eastAsia="Calibri" w:cs="Times New Roman"/>
        </w:rPr>
      </w:pPr>
    </w:p>
    <w:p w14:paraId="3A26F485" w14:textId="77777777" w:rsidR="002F663C" w:rsidRPr="00EF68C9" w:rsidRDefault="004F7CD4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037F5801" w14:textId="77777777" w:rsidR="002F663C" w:rsidRDefault="002F663C" w:rsidP="00EF68C9"/>
    <w:p w14:paraId="475FCEFE" w14:textId="77777777" w:rsidR="00B22706" w:rsidRPr="00EF68C9" w:rsidRDefault="00B22706" w:rsidP="00EF68C9"/>
    <w:p w14:paraId="4194BBB1" w14:textId="77777777" w:rsidR="002F663C" w:rsidRPr="00EF68C9" w:rsidRDefault="004F7CD4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Proyecto de reforma parcial a la Normativa Téncica Sanitaria de Buenas Prácticas de Almacenamiento, Distribución y/o Transporte para establecimientos farmacéuticos y establecimientos de dispositivos médicos de uso humano.</w:t>
      </w:r>
    </w:p>
    <w:p w14:paraId="01F151D7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0738E0" w14:paraId="457C2835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1DD6519" w14:textId="77777777" w:rsidR="002F663C" w:rsidRPr="00EF68C9" w:rsidRDefault="004F7CD4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0738E0" w14:paraId="3B2B0E66" w14:textId="77777777" w:rsidTr="00D763A2">
        <w:tc>
          <w:tcPr>
            <w:tcW w:w="851" w:type="dxa"/>
            <w:shd w:val="clear" w:color="auto" w:fill="auto"/>
          </w:tcPr>
          <w:p w14:paraId="471F459B" w14:textId="77777777" w:rsidR="002F663C" w:rsidRPr="007B57C5" w:rsidRDefault="004F7CD4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shd w:val="clear" w:color="auto" w:fill="auto"/>
          </w:tcPr>
          <w:p w14:paraId="15BE28AC" w14:textId="77777777" w:rsidR="002F663C" w:rsidRPr="00EF68C9" w:rsidRDefault="004F7CD4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3 de noviembre de 2024; 60 días</w:t>
            </w:r>
          </w:p>
        </w:tc>
      </w:tr>
      <w:tr w:rsidR="000738E0" w14:paraId="60CA7723" w14:textId="77777777" w:rsidTr="00D763A2">
        <w:tc>
          <w:tcPr>
            <w:tcW w:w="851" w:type="dxa"/>
            <w:shd w:val="clear" w:color="auto" w:fill="auto"/>
          </w:tcPr>
          <w:p w14:paraId="7DD43691" w14:textId="77777777" w:rsidR="002F663C" w:rsidRPr="007B57C5" w:rsidRDefault="004F7CD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513E5EDF" w14:textId="77777777" w:rsidR="002F663C" w:rsidRPr="00EF68C9" w:rsidRDefault="004F7CD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0738E0" w14:paraId="442D031D" w14:textId="77777777" w:rsidTr="00D763A2">
        <w:tc>
          <w:tcPr>
            <w:tcW w:w="851" w:type="dxa"/>
            <w:shd w:val="clear" w:color="auto" w:fill="auto"/>
          </w:tcPr>
          <w:p w14:paraId="524969A8" w14:textId="77777777" w:rsidR="002F663C" w:rsidRPr="007B57C5" w:rsidRDefault="004F7CD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65673A1B" w14:textId="77777777" w:rsidR="002F663C" w:rsidRPr="00EF68C9" w:rsidRDefault="004F7CD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0738E0" w14:paraId="2AF5B0DE" w14:textId="77777777" w:rsidTr="00D763A2">
        <w:tc>
          <w:tcPr>
            <w:tcW w:w="851" w:type="dxa"/>
            <w:shd w:val="clear" w:color="auto" w:fill="auto"/>
          </w:tcPr>
          <w:p w14:paraId="0DDD3931" w14:textId="77777777" w:rsidR="002F663C" w:rsidRPr="007B57C5" w:rsidRDefault="004F7CD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7AE7D57A" w14:textId="77777777" w:rsidR="002F663C" w:rsidRPr="00EF68C9" w:rsidRDefault="004F7CD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0738E0" w14:paraId="0822C243" w14:textId="77777777" w:rsidTr="00D763A2">
        <w:tc>
          <w:tcPr>
            <w:tcW w:w="851" w:type="dxa"/>
            <w:shd w:val="clear" w:color="auto" w:fill="auto"/>
          </w:tcPr>
          <w:p w14:paraId="2E8EFEC1" w14:textId="77777777" w:rsidR="002F663C" w:rsidRPr="007B57C5" w:rsidRDefault="004F7CD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shd w:val="clear" w:color="auto" w:fill="auto"/>
          </w:tcPr>
          <w:p w14:paraId="3ECFFE3E" w14:textId="77777777" w:rsidR="002F663C" w:rsidRPr="00EF68C9" w:rsidRDefault="004F7CD4" w:rsidP="00442BDE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  <w:p w14:paraId="4C5958FB" w14:textId="77777777" w:rsidR="002F663C" w:rsidRPr="00EF68C9" w:rsidRDefault="004F7CD4" w:rsidP="00442BDE">
            <w:pPr>
              <w:spacing w:before="120" w:after="120"/>
            </w:pPr>
            <w:r w:rsidRPr="00EF68C9">
              <w:t>www.controlsanitario.gob.ec</w:t>
            </w:r>
          </w:p>
          <w:p w14:paraId="1AB76177" w14:textId="77777777" w:rsidR="002F663C" w:rsidRPr="00EF68C9" w:rsidRDefault="001C784A" w:rsidP="00442BDE">
            <w:pPr>
              <w:spacing w:before="120" w:after="120"/>
            </w:pPr>
            <w:hyperlink r:id="rId9" w:tgtFrame="_blank" w:history="1">
              <w:r w:rsidR="004F7CD4" w:rsidRPr="00EF68C9">
                <w:rPr>
                  <w:color w:val="0000FF"/>
                  <w:u w:val="single"/>
                </w:rPr>
                <w:t>https://members.wto.org/crnattachments/2024/TBT/ECU/final_measure/24_05749_00_s.pdf</w:t>
              </w:r>
            </w:hyperlink>
          </w:p>
        </w:tc>
      </w:tr>
      <w:tr w:rsidR="000738E0" w14:paraId="1A7CD77F" w14:textId="77777777" w:rsidTr="00D763A2">
        <w:tc>
          <w:tcPr>
            <w:tcW w:w="851" w:type="dxa"/>
            <w:shd w:val="clear" w:color="auto" w:fill="auto"/>
          </w:tcPr>
          <w:p w14:paraId="38834860" w14:textId="77777777" w:rsidR="002F663C" w:rsidRPr="007B57C5" w:rsidRDefault="004F7CD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1F7C6205" w14:textId="77777777" w:rsidR="00EF68C9" w:rsidRPr="00EF68C9" w:rsidRDefault="004F7CD4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01C916D0" w14:textId="77777777" w:rsidR="002F663C" w:rsidRPr="00EF68C9" w:rsidRDefault="004F7CD4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0738E0" w14:paraId="676684FD" w14:textId="77777777" w:rsidTr="00D763A2">
        <w:tc>
          <w:tcPr>
            <w:tcW w:w="851" w:type="dxa"/>
            <w:shd w:val="clear" w:color="auto" w:fill="auto"/>
          </w:tcPr>
          <w:p w14:paraId="4263E3E1" w14:textId="77777777" w:rsidR="002F663C" w:rsidRPr="007B57C5" w:rsidRDefault="004F7CD4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0D29F6D3" w14:textId="77777777" w:rsidR="00EF68C9" w:rsidRPr="00EF68C9" w:rsidRDefault="004F7CD4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1DEEA617" w14:textId="77777777" w:rsidR="002F663C" w:rsidRPr="00EF68C9" w:rsidRDefault="004F7CD4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0738E0" w14:paraId="4D7EA531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308C66F" w14:textId="77777777" w:rsidR="002F663C" w:rsidRPr="007B57C5" w:rsidRDefault="004F7CD4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62B17912" w14:textId="77777777" w:rsidR="002F663C" w:rsidRPr="00360937" w:rsidRDefault="004F7CD4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0738E0" w14:paraId="062A4B6C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0E943A18" w14:textId="77777777" w:rsidR="002F663C" w:rsidRPr="007B57C5" w:rsidRDefault="004F7CD4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678576C5" w14:textId="77777777" w:rsidR="002F663C" w:rsidRPr="00EF68C9" w:rsidRDefault="004F7CD4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1F9C1845" w14:textId="77777777" w:rsidR="002F663C" w:rsidRPr="00EF68C9" w:rsidRDefault="002F663C" w:rsidP="00EF68C9"/>
    <w:p w14:paraId="425BE516" w14:textId="77777777" w:rsidR="003918E9" w:rsidRPr="00F95856" w:rsidRDefault="004F7CD4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PROYECTO DE REFORMA A LA NORMATIVA TÉCNICA SANITARIA DE BUENAS PRÁCTICAS DE ALMACENAMIENTO, DISTRIBUCIÓN Y/O TRANSPORTE PARA ESTABLECIMIENTOS FARMACÉUTICOS Y ESTABLECIMIENTOS DE DISPOSITIVOS MÉDICOS DE USO HUMANO</w:t>
      </w:r>
    </w:p>
    <w:p w14:paraId="5A70448C" w14:textId="77777777" w:rsidR="00EF68C9" w:rsidRPr="00EF68C9" w:rsidRDefault="004F7CD4" w:rsidP="00B03883">
      <w:pPr>
        <w:spacing w:before="120" w:after="120"/>
      </w:pPr>
      <w:r w:rsidRPr="00EF68C9">
        <w:t xml:space="preserve">La República de Ecuador comunica y da a conocer el Addendum 2 correspondiente al Proyecto de reforma parcial a la Normativa Técnica Sanitaria de Buenas Prácticas de Almacenamiento, </w:t>
      </w:r>
      <w:r w:rsidRPr="00EF68C9">
        <w:lastRenderedPageBreak/>
        <w:t>Distribución y/o Transporte para establecimientos farmacéuticos y establecimientos de dispositivos médicos de uso humano. La normativa ha sido propuesta por la Agencia Nacional de Regulación, Control y Vigilancia Sanitaria - ARCSA, Doctor Leopoldo Izquieta Pérez para el correspondiente periodo de observaciones.</w:t>
      </w:r>
    </w:p>
    <w:p w14:paraId="20029A9C" w14:textId="77777777" w:rsidR="00EF68C9" w:rsidRPr="00EF68C9" w:rsidRDefault="004F7CD4" w:rsidP="00B03883">
      <w:pPr>
        <w:spacing w:before="120" w:after="120"/>
      </w:pPr>
      <w:r w:rsidRPr="00EF68C9">
        <w:t>Texto disponible en el Ministerio de Producción, Comercio Exterior, Inversiones y Pesca, Subsecretaría de Calidad, Organismo Nacional de Notificación:</w:t>
      </w:r>
    </w:p>
    <w:p w14:paraId="1EF20DCB" w14:textId="77777777" w:rsidR="00EF68C9" w:rsidRPr="00EF68C9" w:rsidRDefault="004F7CD4" w:rsidP="00B03883">
      <w:pPr>
        <w:spacing w:before="120" w:after="120"/>
      </w:pPr>
      <w:r w:rsidRPr="00EF68C9">
        <w:rPr>
          <w:b/>
          <w:bCs/>
        </w:rPr>
        <w:t xml:space="preserve">Punto de Contacto OTC: </w:t>
      </w:r>
      <w:r w:rsidRPr="00EF68C9">
        <w:t>Patricio Álvarez</w:t>
      </w:r>
    </w:p>
    <w:p w14:paraId="4707E449" w14:textId="77777777" w:rsidR="00EF68C9" w:rsidRPr="00EF68C9" w:rsidRDefault="004F7CD4" w:rsidP="00B03883">
      <w:pPr>
        <w:spacing w:before="120" w:after="120"/>
      </w:pPr>
      <w:r w:rsidRPr="00EF68C9">
        <w:t>Plataforma Gubernamental de Gestión Financiera - Piso 8 Bloque amarillo Av. Amazonas entre Unión Nacional de Periodistas y Alfonso Pereira</w:t>
      </w:r>
    </w:p>
    <w:p w14:paraId="14CD9F8F" w14:textId="77777777" w:rsidR="00EF68C9" w:rsidRPr="00EF68C9" w:rsidRDefault="004F7CD4" w:rsidP="00B03883">
      <w:pPr>
        <w:spacing w:before="120" w:after="120"/>
      </w:pPr>
      <w:r w:rsidRPr="00EF68C9">
        <w:t>Quito - Ecuador</w:t>
      </w:r>
    </w:p>
    <w:p w14:paraId="2F6EFF07" w14:textId="77777777" w:rsidR="00EF68C9" w:rsidRPr="00EF68C9" w:rsidRDefault="004F7CD4" w:rsidP="00B03883">
      <w:pPr>
        <w:spacing w:before="120" w:after="120"/>
      </w:pPr>
      <w:r w:rsidRPr="00EF68C9">
        <w:t>Tel: (+593-2) 3948760, Ext. 2252 / 2254</w:t>
      </w:r>
    </w:p>
    <w:p w14:paraId="503A6D5C" w14:textId="77777777" w:rsidR="00EF68C9" w:rsidRPr="00EF68C9" w:rsidRDefault="004F7CD4" w:rsidP="00B03883">
      <w:pPr>
        <w:spacing w:before="120" w:after="120"/>
      </w:pPr>
      <w:r w:rsidRPr="00EF68C9">
        <w:t>E-mail:</w:t>
      </w:r>
    </w:p>
    <w:p w14:paraId="6C8236A4" w14:textId="77777777" w:rsidR="00EF68C9" w:rsidRPr="00EF68C9" w:rsidRDefault="001C784A" w:rsidP="00B03883">
      <w:pPr>
        <w:spacing w:before="120" w:after="120"/>
      </w:pPr>
      <w:hyperlink r:id="rId10" w:history="1">
        <w:r w:rsidR="004F7CD4" w:rsidRPr="00EF68C9">
          <w:rPr>
            <w:color w:val="0000FF"/>
            <w:u w:val="single"/>
          </w:rPr>
          <w:t>Puntocontacto-OTCECU@produccion.gob.ec</w:t>
        </w:r>
      </w:hyperlink>
    </w:p>
    <w:p w14:paraId="5A7711B6" w14:textId="77777777" w:rsidR="00EF68C9" w:rsidRPr="00EF68C9" w:rsidRDefault="001C784A" w:rsidP="00B03883">
      <w:pPr>
        <w:spacing w:before="120" w:after="120"/>
      </w:pPr>
      <w:hyperlink r:id="rId11" w:history="1">
        <w:r w:rsidR="004F7CD4" w:rsidRPr="00EF68C9">
          <w:rPr>
            <w:color w:val="0000FF"/>
            <w:u w:val="single"/>
          </w:rPr>
          <w:t>PuntocontactoOTCECU@gmail.com</w:t>
        </w:r>
      </w:hyperlink>
    </w:p>
    <w:p w14:paraId="24EF4EC2" w14:textId="77777777" w:rsidR="00EF68C9" w:rsidRPr="00EF68C9" w:rsidRDefault="001C784A" w:rsidP="00B03883">
      <w:pPr>
        <w:spacing w:before="120" w:after="120"/>
      </w:pPr>
      <w:hyperlink r:id="rId12" w:history="1">
        <w:r w:rsidR="004F7CD4" w:rsidRPr="00EF68C9">
          <w:rPr>
            <w:color w:val="0000FF"/>
            <w:u w:val="single"/>
          </w:rPr>
          <w:t>palvarezc@produccion.gob.ec</w:t>
        </w:r>
      </w:hyperlink>
    </w:p>
    <w:p w14:paraId="0BAD2193" w14:textId="77777777" w:rsidR="00EF68C9" w:rsidRPr="00EF68C9" w:rsidRDefault="001C784A" w:rsidP="00B03883">
      <w:pPr>
        <w:spacing w:before="120" w:after="120"/>
      </w:pPr>
      <w:hyperlink r:id="rId13" w:history="1">
        <w:r w:rsidR="004F7CD4" w:rsidRPr="00EF68C9">
          <w:rPr>
            <w:color w:val="0000FF"/>
            <w:u w:val="single"/>
          </w:rPr>
          <w:t>cyepez@produccion.gob.ec</w:t>
        </w:r>
      </w:hyperlink>
    </w:p>
    <w:p w14:paraId="0BEDC79E" w14:textId="77777777" w:rsidR="00D60927" w:rsidRPr="00B22706" w:rsidRDefault="004F7CD4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B6DA7" w14:textId="77777777" w:rsidR="004F7CD4" w:rsidRDefault="004F7CD4">
      <w:r>
        <w:separator/>
      </w:r>
    </w:p>
  </w:endnote>
  <w:endnote w:type="continuationSeparator" w:id="0">
    <w:p w14:paraId="2A21A258" w14:textId="77777777" w:rsidR="004F7CD4" w:rsidRDefault="004F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65CA9" w14:textId="77777777" w:rsidR="00544326" w:rsidRPr="00EF68C9" w:rsidRDefault="004F7CD4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74E9" w14:textId="77777777" w:rsidR="00544326" w:rsidRPr="00EF68C9" w:rsidRDefault="004F7CD4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79D04" w14:textId="77777777" w:rsidR="00EF68C9" w:rsidRPr="00EF68C9" w:rsidRDefault="004F7CD4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CE693" w14:textId="77777777" w:rsidR="00324956" w:rsidRPr="00EF68C9" w:rsidRDefault="004F7CD4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76F39FE0" w14:textId="77777777" w:rsidR="00324956" w:rsidRPr="00EF68C9" w:rsidRDefault="004F7CD4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25A11C54" w14:textId="77777777" w:rsidR="00F95856" w:rsidRPr="00F95856" w:rsidRDefault="004F7CD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19C9E" w14:textId="77777777" w:rsidR="00EF68C9" w:rsidRPr="00EF68C9" w:rsidRDefault="004F7CD4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36D215DE" w14:textId="77777777" w:rsidR="00EF68C9" w:rsidRPr="00EF68C9" w:rsidRDefault="004F7CD4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3ABA1" w14:textId="77777777" w:rsidR="00583508" w:rsidRPr="00621379" w:rsidRDefault="004F7CD4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7" w:name="spsSymbolHeader"/>
    <w:bookmarkStart w:id="8" w:name="_Hlk23403601"/>
    <w:bookmarkStart w:id="9" w:name="_Hlk23403602"/>
    <w:r w:rsidRPr="00621379">
      <w:rPr>
        <w:lang w:val="en-GB"/>
      </w:rPr>
      <w:t>G/TBT/N/ECU/504/Add.3</w:t>
    </w:r>
    <w:bookmarkEnd w:id="7"/>
  </w:p>
  <w:p w14:paraId="2ABC144F" w14:textId="77777777" w:rsidR="00470C19" w:rsidRPr="00621379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0C63E5DB" w14:textId="77777777" w:rsidR="00EF68C9" w:rsidRPr="00EF68C9" w:rsidRDefault="004F7CD4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0738E0" w14:paraId="6A82117C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3613BA6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43A4552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738E0" w14:paraId="05BA1BA7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AE5B2D1" w14:textId="77777777" w:rsidR="00EF68C9" w:rsidRPr="00EF68C9" w:rsidRDefault="004F7CD4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579ACD4F" wp14:editId="68C340FD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718020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909BD8F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738E0" w:rsidRPr="001C784A" w14:paraId="72345D6A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FC37D28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9A536CF" w14:textId="77777777" w:rsidR="00D763A2" w:rsidRPr="00621379" w:rsidRDefault="004F7CD4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16" w:name="bmkSymbols"/>
          <w:r w:rsidRPr="00621379">
            <w:rPr>
              <w:rFonts w:eastAsia="Calibri" w:cs="Times New Roman"/>
              <w:b/>
              <w:szCs w:val="16"/>
              <w:lang w:val="en-GB"/>
            </w:rPr>
            <w:t>G/TBT/N/ECU/504/Add.3</w:t>
          </w:r>
          <w:bookmarkEnd w:id="16"/>
        </w:p>
      </w:tc>
    </w:tr>
    <w:tr w:rsidR="000738E0" w:rsidRPr="00621379" w14:paraId="2A55473B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DF0B0E1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5BE8DDD" w14:textId="3867AD47" w:rsidR="00EF68C9" w:rsidRPr="00621379" w:rsidRDefault="00621379" w:rsidP="00EF68C9">
          <w:pPr>
            <w:jc w:val="right"/>
            <w:rPr>
              <w:rFonts w:eastAsia="Verdana" w:cs="Verdana"/>
              <w:szCs w:val="18"/>
              <w:lang w:val="en-GB"/>
            </w:rPr>
          </w:pPr>
          <w:bookmarkStart w:id="17" w:name="bmkDate"/>
          <w:bookmarkEnd w:id="17"/>
          <w:r>
            <w:rPr>
              <w:rFonts w:eastAsia="Verdana" w:cs="Verdana"/>
              <w:szCs w:val="18"/>
              <w:lang w:val="en-GB"/>
            </w:rPr>
            <w:t xml:space="preserve">30 de </w:t>
          </w:r>
          <w:proofErr w:type="spellStart"/>
          <w:r>
            <w:rPr>
              <w:rFonts w:eastAsia="Verdana" w:cs="Verdana"/>
              <w:szCs w:val="18"/>
              <w:lang w:val="en-GB"/>
            </w:rPr>
            <w:t>agosto</w:t>
          </w:r>
          <w:proofErr w:type="spellEnd"/>
          <w:r>
            <w:rPr>
              <w:rFonts w:eastAsia="Verdana" w:cs="Verdana"/>
              <w:szCs w:val="18"/>
              <w:lang w:val="en-GB"/>
            </w:rPr>
            <w:t xml:space="preserve"> de 2024</w:t>
          </w:r>
        </w:p>
      </w:tc>
    </w:tr>
    <w:tr w:rsidR="000738E0" w14:paraId="5F1570D2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9A644C" w14:textId="15FEBBB9" w:rsidR="00EF68C9" w:rsidRPr="00EF68C9" w:rsidRDefault="004F7CD4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18" w:name="bmkSerial"/>
          <w:bookmarkEnd w:id="18"/>
          <w:r w:rsidR="00621379">
            <w:rPr>
              <w:rFonts w:eastAsia="Calibri" w:cs="Times New Roman"/>
              <w:color w:val="FF0000"/>
              <w:szCs w:val="16"/>
            </w:rPr>
            <w:t>24-</w:t>
          </w:r>
          <w:r w:rsidR="00A26813">
            <w:rPr>
              <w:rFonts w:eastAsia="Calibri" w:cs="Times New Roman"/>
              <w:color w:val="FF0000"/>
              <w:szCs w:val="16"/>
            </w:rPr>
            <w:t>6056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06847C" w14:textId="77777777" w:rsidR="00EF68C9" w:rsidRPr="00EF68C9" w:rsidRDefault="004F7CD4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0738E0" w14:paraId="7164C7BF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961815" w14:textId="77777777" w:rsidR="00EF68C9" w:rsidRPr="00EF68C9" w:rsidRDefault="004F7CD4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D26B7C5" w14:textId="77777777" w:rsidR="00EF68C9" w:rsidRPr="00EF68C9" w:rsidRDefault="004F7CD4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424FD9A8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0D02D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5292A8" w:tentative="1">
      <w:start w:val="1"/>
      <w:numFmt w:val="lowerLetter"/>
      <w:lvlText w:val="%2."/>
      <w:lvlJc w:val="left"/>
      <w:pPr>
        <w:ind w:left="1080" w:hanging="360"/>
      </w:pPr>
    </w:lvl>
    <w:lvl w:ilvl="2" w:tplc="BF62C378" w:tentative="1">
      <w:start w:val="1"/>
      <w:numFmt w:val="lowerRoman"/>
      <w:lvlText w:val="%3."/>
      <w:lvlJc w:val="right"/>
      <w:pPr>
        <w:ind w:left="1800" w:hanging="180"/>
      </w:pPr>
    </w:lvl>
    <w:lvl w:ilvl="3" w:tplc="77BCDCA6" w:tentative="1">
      <w:start w:val="1"/>
      <w:numFmt w:val="decimal"/>
      <w:lvlText w:val="%4."/>
      <w:lvlJc w:val="left"/>
      <w:pPr>
        <w:ind w:left="2520" w:hanging="360"/>
      </w:pPr>
    </w:lvl>
    <w:lvl w:ilvl="4" w:tplc="61CE7CCC" w:tentative="1">
      <w:start w:val="1"/>
      <w:numFmt w:val="lowerLetter"/>
      <w:lvlText w:val="%5."/>
      <w:lvlJc w:val="left"/>
      <w:pPr>
        <w:ind w:left="3240" w:hanging="360"/>
      </w:pPr>
    </w:lvl>
    <w:lvl w:ilvl="5" w:tplc="18DC2030" w:tentative="1">
      <w:start w:val="1"/>
      <w:numFmt w:val="lowerRoman"/>
      <w:lvlText w:val="%6."/>
      <w:lvlJc w:val="right"/>
      <w:pPr>
        <w:ind w:left="3960" w:hanging="180"/>
      </w:pPr>
    </w:lvl>
    <w:lvl w:ilvl="6" w:tplc="5C94160A" w:tentative="1">
      <w:start w:val="1"/>
      <w:numFmt w:val="decimal"/>
      <w:lvlText w:val="%7."/>
      <w:lvlJc w:val="left"/>
      <w:pPr>
        <w:ind w:left="4680" w:hanging="360"/>
      </w:pPr>
    </w:lvl>
    <w:lvl w:ilvl="7" w:tplc="D646BA18" w:tentative="1">
      <w:start w:val="1"/>
      <w:numFmt w:val="lowerLetter"/>
      <w:lvlText w:val="%8."/>
      <w:lvlJc w:val="left"/>
      <w:pPr>
        <w:ind w:left="5400" w:hanging="360"/>
      </w:pPr>
    </w:lvl>
    <w:lvl w:ilvl="8" w:tplc="AC027B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59059">
    <w:abstractNumId w:val="9"/>
  </w:num>
  <w:num w:numId="2" w16cid:durableId="1247767579">
    <w:abstractNumId w:val="7"/>
  </w:num>
  <w:num w:numId="3" w16cid:durableId="422603580">
    <w:abstractNumId w:val="6"/>
  </w:num>
  <w:num w:numId="4" w16cid:durableId="1489904543">
    <w:abstractNumId w:val="5"/>
  </w:num>
  <w:num w:numId="5" w16cid:durableId="1758790088">
    <w:abstractNumId w:val="4"/>
  </w:num>
  <w:num w:numId="6" w16cid:durableId="711810804">
    <w:abstractNumId w:val="12"/>
  </w:num>
  <w:num w:numId="7" w16cid:durableId="1447625453">
    <w:abstractNumId w:val="11"/>
  </w:num>
  <w:num w:numId="8" w16cid:durableId="2052343942">
    <w:abstractNumId w:val="10"/>
  </w:num>
  <w:num w:numId="9" w16cid:durableId="1839079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1653327">
    <w:abstractNumId w:val="13"/>
  </w:num>
  <w:num w:numId="11" w16cid:durableId="1150245105">
    <w:abstractNumId w:val="8"/>
  </w:num>
  <w:num w:numId="12" w16cid:durableId="536283992">
    <w:abstractNumId w:val="3"/>
  </w:num>
  <w:num w:numId="13" w16cid:durableId="2079357406">
    <w:abstractNumId w:val="2"/>
  </w:num>
  <w:num w:numId="14" w16cid:durableId="1494174343">
    <w:abstractNumId w:val="1"/>
  </w:num>
  <w:num w:numId="15" w16cid:durableId="1641812831">
    <w:abstractNumId w:val="0"/>
  </w:num>
  <w:num w:numId="16" w16cid:durableId="992443493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738E0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C784A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A2431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B5088"/>
    <w:rsid w:val="004C5A53"/>
    <w:rsid w:val="004F203A"/>
    <w:rsid w:val="004F7CD4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1379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B14C8"/>
    <w:rsid w:val="009F51A2"/>
    <w:rsid w:val="009F7637"/>
    <w:rsid w:val="00A26813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36B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71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yepez@produccion.gob.ec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alvarezc@produccion.gob.e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OTCECU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4/TBT/ECU/final_measure/24_05749_00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613D2-8B0A-4B19-8329-D9988D701C4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2024-09-03T16:44:00Z</dcterms:created>
  <dcterms:modified xsi:type="dcterms:W3CDTF">2024-09-03T16:44:00Z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