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00" w:rsidRDefault="00052A19" w:rsidP="00052A19">
      <w:pPr>
        <w:pStyle w:val="Puesto"/>
      </w:pPr>
      <w:r w:rsidRPr="00052A19">
        <w:t>NOTIFICACIÓN</w:t>
      </w:r>
    </w:p>
    <w:p w:rsidR="00052A19" w:rsidRDefault="00052A19" w:rsidP="00052A19">
      <w:pPr>
        <w:jc w:val="center"/>
      </w:pPr>
      <w:r w:rsidRPr="00052A19">
        <w:t>Se da traslado de la notificación siguiente de conformidad con el artículo 10.6.</w:t>
      </w:r>
    </w:p>
    <w:p w:rsidR="00052A19" w:rsidRDefault="00052A19" w:rsidP="00052A19"/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17"/>
        <w:gridCol w:w="398"/>
        <w:gridCol w:w="3948"/>
      </w:tblGrid>
      <w:tr w:rsidR="00643784" w:rsidTr="007947F1">
        <w:tc>
          <w:tcPr>
            <w:tcW w:w="709" w:type="dxa"/>
          </w:tcPr>
          <w:p w:rsidR="00643784" w:rsidRDefault="00643784" w:rsidP="007947F1">
            <w:pPr>
              <w:spacing w:before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3" w:type="dxa"/>
            <w:gridSpan w:val="3"/>
          </w:tcPr>
          <w:p w:rsidR="00643784" w:rsidRDefault="00643784" w:rsidP="007947F1">
            <w:pPr>
              <w:spacing w:before="120"/>
            </w:pPr>
            <w:r>
              <w:rPr>
                <w:b/>
              </w:rPr>
              <w:t xml:space="preserve">Miembro que notifica:  </w:t>
            </w:r>
            <w:r w:rsidR="006E1E52" w:rsidRPr="006E1E52">
              <w:t>B</w:t>
            </w:r>
            <w:r w:rsidR="006E1E52">
              <w:rPr>
                <w:u w:val="single"/>
              </w:rPr>
              <w:t xml:space="preserve">OLIVIA, COLOMBIA, ECUADOR, </w:t>
            </w:r>
            <w:r w:rsidR="00D6246D">
              <w:rPr>
                <w:u w:val="single"/>
              </w:rPr>
              <w:t>PERÚ</w:t>
            </w:r>
            <w:r w:rsidR="006E1E52">
              <w:rPr>
                <w:u w:val="single"/>
              </w:rPr>
              <w:t xml:space="preserve"> </w:t>
            </w:r>
          </w:p>
          <w:p w:rsidR="00643784" w:rsidRDefault="00643784" w:rsidP="00AA0FCA">
            <w:pPr>
              <w:spacing w:after="120"/>
            </w:pPr>
            <w:r>
              <w:rPr>
                <w:b/>
              </w:rPr>
              <w:t>Si procede, nombre del gobierno local de que se trate (artículos 3.2 y 7.2):</w:t>
            </w:r>
            <w:r>
              <w:t xml:space="preserve">  </w:t>
            </w:r>
          </w:p>
        </w:tc>
      </w:tr>
      <w:tr w:rsidR="00643784" w:rsidTr="007947F1">
        <w:tc>
          <w:tcPr>
            <w:tcW w:w="709" w:type="dxa"/>
          </w:tcPr>
          <w:p w:rsidR="00643784" w:rsidRDefault="00643784" w:rsidP="007947F1"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3" w:type="dxa"/>
            <w:gridSpan w:val="3"/>
          </w:tcPr>
          <w:p w:rsidR="00643784" w:rsidRDefault="00643784" w:rsidP="007947F1">
            <w:pPr>
              <w:spacing w:before="120"/>
            </w:pPr>
            <w:r>
              <w:rPr>
                <w:b/>
              </w:rPr>
              <w:t>Organismo responsable:</w:t>
            </w:r>
            <w:r>
              <w:t xml:space="preserve">  </w:t>
            </w:r>
            <w:r w:rsidR="0079762F" w:rsidRPr="008959FD">
              <w:t>Comunidad Andina</w:t>
            </w:r>
          </w:p>
          <w:p w:rsidR="00643784" w:rsidRDefault="00643784" w:rsidP="005C2810">
            <w:pPr>
              <w:spacing w:after="120"/>
            </w:pPr>
            <w:r>
              <w:rPr>
                <w:b/>
              </w:rPr>
              <w:t>Nombre y dirección (incluidos los números de teléfono y de fax, así como las direcciones de correo electrónico y sitios Web, en su caso) del organismo o autoridad encargado de la tramitación de observaciones sobre la notificación, en caso de que se trate de un organismo o autoridad diferente:</w:t>
            </w:r>
            <w:r>
              <w:t xml:space="preserve">  </w:t>
            </w:r>
            <w:r w:rsidR="005C2810">
              <w:t>Ministerio de Comercio Exterior y Turismo</w:t>
            </w:r>
            <w:r w:rsidR="006E1E52">
              <w:t xml:space="preserve"> del Perú</w:t>
            </w:r>
          </w:p>
        </w:tc>
      </w:tr>
      <w:tr w:rsidR="00643784" w:rsidTr="007947F1">
        <w:tc>
          <w:tcPr>
            <w:tcW w:w="709" w:type="dxa"/>
          </w:tcPr>
          <w:p w:rsidR="00643784" w:rsidRDefault="00643784" w:rsidP="007947F1"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3" w:type="dxa"/>
            <w:gridSpan w:val="3"/>
          </w:tcPr>
          <w:p w:rsidR="00643784" w:rsidRDefault="00643784" w:rsidP="009F6E71">
            <w:pPr>
              <w:spacing w:before="120" w:after="120"/>
            </w:pPr>
            <w:r>
              <w:rPr>
                <w:b/>
              </w:rPr>
              <w:t>Notificación hecha en virtud del artículo 2.9.2 [</w:t>
            </w:r>
            <w:r>
              <w:t> </w:t>
            </w:r>
            <w:r w:rsidR="005C2810">
              <w:t>X</w:t>
            </w:r>
            <w:r>
              <w:t> </w:t>
            </w:r>
            <w:r>
              <w:rPr>
                <w:b/>
              </w:rPr>
              <w:t>], 2.10.1 [</w:t>
            </w:r>
            <w:r>
              <w:t>  </w:t>
            </w:r>
            <w:r>
              <w:rPr>
                <w:b/>
              </w:rPr>
              <w:t>], 5.6.2 [</w:t>
            </w:r>
            <w:r>
              <w:t>  </w:t>
            </w:r>
            <w:r>
              <w:rPr>
                <w:b/>
              </w:rPr>
              <w:t>], 5.7.1 [</w:t>
            </w:r>
            <w:r>
              <w:t>  </w:t>
            </w:r>
            <w:r>
              <w:rPr>
                <w:b/>
              </w:rPr>
              <w:t>], o en virtud de:</w:t>
            </w:r>
            <w:r>
              <w:t xml:space="preserve">  </w:t>
            </w:r>
          </w:p>
        </w:tc>
      </w:tr>
      <w:tr w:rsidR="00643784" w:rsidTr="007947F1">
        <w:tc>
          <w:tcPr>
            <w:tcW w:w="709" w:type="dxa"/>
          </w:tcPr>
          <w:p w:rsidR="00643784" w:rsidRDefault="00643784" w:rsidP="007947F1"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3" w:type="dxa"/>
            <w:gridSpan w:val="3"/>
          </w:tcPr>
          <w:p w:rsidR="00643784" w:rsidRDefault="00643784" w:rsidP="005C2810">
            <w:pPr>
              <w:spacing w:before="120" w:after="120"/>
            </w:pPr>
            <w:r>
              <w:rPr>
                <w:b/>
              </w:rPr>
              <w:t>Productos abarcados (partida del SA o de la NCCA cuando corresponda;  en otro caso partida del arancel nacional.  Podrá indicarse además, cuando proceda, el número de partida de la ICS):</w:t>
            </w:r>
            <w:r>
              <w:t xml:space="preserve">  </w:t>
            </w:r>
          </w:p>
          <w:p w:rsidR="00934EF7" w:rsidRDefault="00934EF7" w:rsidP="005C2810">
            <w:pPr>
              <w:spacing w:before="120" w:after="120"/>
            </w:pPr>
          </w:p>
          <w:tbl>
            <w:tblPr>
              <w:tblW w:w="77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74"/>
              <w:gridCol w:w="4846"/>
              <w:gridCol w:w="1700"/>
            </w:tblGrid>
            <w:tr w:rsidR="00B451BB" w:rsidRPr="00B451BB" w:rsidTr="009F499D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ES_tradnl" w:eastAsia="es-PE"/>
                    </w:rPr>
                    <w:t>Código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ES_tradnl" w:eastAsia="es-PE"/>
                    </w:rPr>
                    <w:t>Designación de la Mercancía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s-ES_tradnl" w:eastAsia="es-PE"/>
                    </w:rPr>
                    <w:t>Observaciones</w:t>
                  </w:r>
                </w:p>
              </w:tc>
            </w:tr>
            <w:tr w:rsidR="00B451BB" w:rsidRPr="00B451BB" w:rsidTr="009F499D">
              <w:trPr>
                <w:cantSplit/>
                <w:trHeight w:val="612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4202.11.10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Baúles, maletas (valijas) y maletines, incluidos los de aseo, y continentes similares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Excepto continentes similares.</w:t>
                  </w:r>
                </w:p>
              </w:tc>
            </w:tr>
            <w:tr w:rsidR="00B451BB" w:rsidRPr="00B451BB" w:rsidTr="009F499D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4202.11.90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Los demás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612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4202.12.10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Baúles, maletas (valijas) y maletines, incluidos los de aseo, y continentes similares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Excepto continentes similares.</w:t>
                  </w:r>
                </w:p>
              </w:tc>
            </w:tr>
            <w:tr w:rsidR="00B451BB" w:rsidRPr="00B451BB" w:rsidTr="009F499D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4202.12.90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Los demás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612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4202.19.00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Los demás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Excepto continentes similares.</w:t>
                  </w:r>
                </w:p>
              </w:tc>
            </w:tr>
            <w:tr w:rsidR="00B451BB" w:rsidRPr="00B451BB" w:rsidTr="009F499D">
              <w:trPr>
                <w:cantSplit/>
                <w:trHeight w:val="40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4202.21.00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Con la superficie exterior de cuero natural o cuero regenerado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40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4202.22.00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Con la superficie exterior de hojas de plástico o materia textil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4202.29.00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Los demás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4202.91.10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Sacos de viaje y mochilas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40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4202.92.00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Con la superficie exterior de hojas de plástico o materia textil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Solo sacos de viaje y mochilas</w:t>
                  </w:r>
                </w:p>
              </w:tc>
            </w:tr>
            <w:tr w:rsidR="00B451BB" w:rsidRPr="00B451BB" w:rsidTr="009F499D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4202.99.10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Sacos de viaje y mochilas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6401.10.00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Calzado con puntera metálica de protección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6401.92.00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Que cubran el tobillo sin cubrir la rodilla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6401.99.00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Los demás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40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6402.12.00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Calzado de esquí y calzado para la práctica de «snowboard» (tabla para nieve)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lastRenderedPageBreak/>
                    <w:t>6402.19.00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Los demás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40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6402.20.00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Calzado con la parte superior de tiras o bridas fijas a la suela por tetones (espigas)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6402.91.00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Que cubran el tobillo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6402.99.10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 xml:space="preserve">Con puntera metálica de protección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6402.99.90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Los demás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40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6403.12.00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Calzado de esquí y calzado para la práctica de «snowboard» (tabla para nieve)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6403.19.00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Los demás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612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6403.20.00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Calzado con suela de cuero natural y parte superior de tiras de cuero natural que pasan por el empeine y rodean el dedo gordo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6403.40.00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Los demás calzados, con puntera metálica de protección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6403.51.00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Que cubran el tobillo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6403.59.00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Los demás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40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6403.91.10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Calzado con palmilla o plataforma de madera, sin plantillas ni puntera metálica de protección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6403.91.90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Los demás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40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6403.99.10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Calzado con palmilla o plataforma de madera, sin plantillas ni puntera metálica de protección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6403.99.90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Los demás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6404.11.10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Calzado de deporte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40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6404.11.20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Calzado de tenis, baloncesto, gimnasia, entrenamiento y calzados similares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6404.19.00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Los demás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6404.20.00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Calzado con suela de cuero natural o regenerado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9F499D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6405.10.00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Con la parte superior de cuero natural o regenerado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056E9C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6405.20.00</w:t>
                  </w: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Con la parte superior de materia textil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  <w:tr w:rsidR="00B451BB" w:rsidRPr="00B451BB" w:rsidTr="00056E9C">
              <w:trPr>
                <w:cantSplit/>
                <w:trHeight w:val="288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6405.90.00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1BB" w:rsidRPr="00B451BB" w:rsidRDefault="00B451BB" w:rsidP="00B451BB">
                  <w:pPr>
                    <w:jc w:val="left"/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Los demás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1BB" w:rsidRPr="00B451BB" w:rsidRDefault="00B451BB" w:rsidP="00B451BB">
                  <w:pPr>
                    <w:rPr>
                      <w:rFonts w:eastAsia="Times New Roman"/>
                      <w:color w:val="000000"/>
                      <w:sz w:val="16"/>
                      <w:szCs w:val="16"/>
                      <w:lang w:val="es-PE" w:eastAsia="es-PE"/>
                    </w:rPr>
                  </w:pPr>
                  <w:r w:rsidRPr="00B451BB">
                    <w:rPr>
                      <w:rFonts w:eastAsia="Times New Roman"/>
                      <w:color w:val="000000"/>
                      <w:sz w:val="16"/>
                      <w:szCs w:val="16"/>
                      <w:lang w:val="es-ES_tradnl" w:eastAsia="es-PE"/>
                    </w:rPr>
                    <w:t> </w:t>
                  </w:r>
                </w:p>
              </w:tc>
            </w:tr>
          </w:tbl>
          <w:p w:rsidR="00056E9C" w:rsidRDefault="00056E9C" w:rsidP="00B451BB">
            <w:pPr>
              <w:rPr>
                <w:rFonts w:eastAsia="Times New Roman"/>
                <w:color w:val="000000"/>
                <w:sz w:val="16"/>
                <w:szCs w:val="16"/>
                <w:lang w:val="es-ES_tradnl" w:eastAsia="es-PE"/>
              </w:rPr>
            </w:pPr>
          </w:p>
          <w:p w:rsidR="00863D23" w:rsidRDefault="00863D23" w:rsidP="00252F94">
            <w:pPr>
              <w:spacing w:before="120" w:after="120"/>
            </w:pPr>
          </w:p>
        </w:tc>
      </w:tr>
      <w:tr w:rsidR="00643784" w:rsidRPr="004362E2" w:rsidTr="007947F1">
        <w:tc>
          <w:tcPr>
            <w:tcW w:w="709" w:type="dxa"/>
          </w:tcPr>
          <w:p w:rsidR="00643784" w:rsidRDefault="00713AA1" w:rsidP="007947F1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8363" w:type="dxa"/>
            <w:gridSpan w:val="3"/>
          </w:tcPr>
          <w:p w:rsidR="00713AA1" w:rsidRDefault="00713AA1" w:rsidP="00713AA1">
            <w:pPr>
              <w:tabs>
                <w:tab w:val="left" w:pos="0"/>
              </w:tabs>
              <w:rPr>
                <w:b/>
                <w:lang w:val="pt-BR"/>
              </w:rPr>
            </w:pPr>
          </w:p>
          <w:p w:rsidR="00643784" w:rsidRPr="004362E2" w:rsidRDefault="00643784" w:rsidP="00713AA1">
            <w:pPr>
              <w:tabs>
                <w:tab w:val="left" w:pos="0"/>
              </w:tabs>
              <w:rPr>
                <w:lang w:val="pt-BR"/>
              </w:rPr>
            </w:pPr>
            <w:r w:rsidRPr="004362E2">
              <w:rPr>
                <w:b/>
                <w:lang w:val="pt-BR"/>
              </w:rPr>
              <w:t xml:space="preserve">Título, número de páginas e </w:t>
            </w:r>
            <w:r w:rsidR="005B2C91" w:rsidRPr="004362E2">
              <w:rPr>
                <w:b/>
                <w:lang w:val="pt-BR"/>
              </w:rPr>
              <w:t>idioma (</w:t>
            </w:r>
            <w:r w:rsidRPr="004362E2">
              <w:rPr>
                <w:b/>
                <w:lang w:val="pt-BR"/>
              </w:rPr>
              <w:t>s) del documento notificado:</w:t>
            </w:r>
            <w:r w:rsidRPr="004362E2">
              <w:rPr>
                <w:lang w:val="pt-BR"/>
              </w:rPr>
              <w:t xml:space="preserve">  </w:t>
            </w:r>
            <w:r w:rsidR="005B2C91" w:rsidRPr="005B2C91">
              <w:rPr>
                <w:rFonts w:cs="Arial"/>
                <w:bCs/>
                <w:position w:val="1"/>
                <w:szCs w:val="18"/>
                <w:lang w:eastAsia="es-PE"/>
              </w:rPr>
              <w:t xml:space="preserve">PROYECTO </w:t>
            </w:r>
            <w:r w:rsidR="005B2C91" w:rsidRPr="005B2C91">
              <w:rPr>
                <w:rFonts w:cs="Arial"/>
                <w:position w:val="1"/>
                <w:szCs w:val="18"/>
                <w:lang w:eastAsia="es-PE"/>
              </w:rPr>
              <w:t>R</w:t>
            </w:r>
            <w:r w:rsidR="005B2C91" w:rsidRPr="005B2C91">
              <w:rPr>
                <w:rFonts w:cs="Arial"/>
                <w:spacing w:val="1"/>
                <w:position w:val="1"/>
                <w:szCs w:val="18"/>
                <w:lang w:eastAsia="es-PE"/>
              </w:rPr>
              <w:t>EG</w:t>
            </w:r>
            <w:r w:rsidR="005B2C91" w:rsidRPr="005B2C91">
              <w:rPr>
                <w:rFonts w:cs="Arial"/>
                <w:position w:val="1"/>
                <w:szCs w:val="18"/>
                <w:lang w:eastAsia="es-PE"/>
              </w:rPr>
              <w:t>L</w:t>
            </w:r>
            <w:r w:rsidR="005B2C91" w:rsidRPr="005B2C91">
              <w:rPr>
                <w:rFonts w:cs="Arial"/>
                <w:spacing w:val="1"/>
                <w:position w:val="1"/>
                <w:szCs w:val="18"/>
                <w:lang w:eastAsia="es-PE"/>
              </w:rPr>
              <w:t>A</w:t>
            </w:r>
            <w:r w:rsidR="005B2C91" w:rsidRPr="005B2C91">
              <w:rPr>
                <w:rFonts w:cs="Arial"/>
                <w:position w:val="1"/>
                <w:szCs w:val="18"/>
                <w:lang w:eastAsia="es-PE"/>
              </w:rPr>
              <w:t>M</w:t>
            </w:r>
            <w:r w:rsidR="005B2C91" w:rsidRPr="005B2C91">
              <w:rPr>
                <w:rFonts w:cs="Arial"/>
                <w:spacing w:val="1"/>
                <w:position w:val="1"/>
                <w:szCs w:val="18"/>
                <w:lang w:eastAsia="es-PE"/>
              </w:rPr>
              <w:t>EN</w:t>
            </w:r>
            <w:r w:rsidR="005B2C91" w:rsidRPr="005B2C91">
              <w:rPr>
                <w:rFonts w:cs="Arial"/>
                <w:position w:val="1"/>
                <w:szCs w:val="18"/>
                <w:lang w:eastAsia="es-PE"/>
              </w:rPr>
              <w:t>TO</w:t>
            </w:r>
            <w:r w:rsidR="005B2C91" w:rsidRPr="005B2C91">
              <w:rPr>
                <w:rFonts w:cs="Arial"/>
                <w:spacing w:val="18"/>
                <w:position w:val="1"/>
                <w:szCs w:val="18"/>
                <w:lang w:eastAsia="es-PE"/>
              </w:rPr>
              <w:t xml:space="preserve"> </w:t>
            </w:r>
            <w:r w:rsidR="005B2C91" w:rsidRPr="005B2C91">
              <w:rPr>
                <w:rFonts w:cs="Arial"/>
                <w:position w:val="1"/>
                <w:szCs w:val="18"/>
                <w:lang w:eastAsia="es-PE"/>
              </w:rPr>
              <w:t>T</w:t>
            </w:r>
            <w:r w:rsidR="005B2C91" w:rsidRPr="005B2C91">
              <w:rPr>
                <w:rFonts w:cs="Arial"/>
                <w:spacing w:val="3"/>
                <w:position w:val="1"/>
                <w:szCs w:val="18"/>
                <w:lang w:eastAsia="es-PE"/>
              </w:rPr>
              <w:t>É</w:t>
            </w:r>
            <w:r w:rsidR="005B2C91" w:rsidRPr="005B2C91">
              <w:rPr>
                <w:rFonts w:cs="Arial"/>
                <w:spacing w:val="2"/>
                <w:position w:val="1"/>
                <w:szCs w:val="18"/>
                <w:lang w:eastAsia="es-PE"/>
              </w:rPr>
              <w:t>C</w:t>
            </w:r>
            <w:r w:rsidR="005B2C91" w:rsidRPr="005B2C91">
              <w:rPr>
                <w:rFonts w:cs="Arial"/>
                <w:spacing w:val="1"/>
                <w:position w:val="1"/>
                <w:szCs w:val="18"/>
                <w:lang w:eastAsia="es-PE"/>
              </w:rPr>
              <w:t>N</w:t>
            </w:r>
            <w:r w:rsidR="005B2C91" w:rsidRPr="005B2C91">
              <w:rPr>
                <w:rFonts w:cs="Arial"/>
                <w:spacing w:val="-1"/>
                <w:position w:val="1"/>
                <w:szCs w:val="18"/>
                <w:lang w:eastAsia="es-PE"/>
              </w:rPr>
              <w:t>IC</w:t>
            </w:r>
            <w:r w:rsidR="005B2C91" w:rsidRPr="005B2C91">
              <w:rPr>
                <w:rFonts w:cs="Arial"/>
                <w:position w:val="1"/>
                <w:szCs w:val="18"/>
                <w:lang w:eastAsia="es-PE"/>
              </w:rPr>
              <w:t>O</w:t>
            </w:r>
            <w:r w:rsidR="005B2C91" w:rsidRPr="005B2C91">
              <w:rPr>
                <w:rFonts w:cs="Arial"/>
                <w:spacing w:val="1"/>
                <w:position w:val="1"/>
                <w:szCs w:val="18"/>
                <w:lang w:eastAsia="es-PE"/>
              </w:rPr>
              <w:t xml:space="preserve"> ANDINO</w:t>
            </w:r>
            <w:r w:rsidR="005B2C91" w:rsidRPr="005B2C91">
              <w:rPr>
                <w:rFonts w:cs="Arial"/>
                <w:position w:val="7"/>
                <w:szCs w:val="18"/>
                <w:lang w:eastAsia="es-PE"/>
              </w:rPr>
              <w:t xml:space="preserve"> </w:t>
            </w:r>
            <w:r w:rsidR="005B2C91" w:rsidRPr="005B2C91">
              <w:rPr>
                <w:rFonts w:cs="Arial"/>
                <w:spacing w:val="1"/>
                <w:position w:val="1"/>
                <w:szCs w:val="18"/>
                <w:lang w:eastAsia="es-PE"/>
              </w:rPr>
              <w:t>S</w:t>
            </w:r>
            <w:r w:rsidR="005B2C91" w:rsidRPr="005B2C91">
              <w:rPr>
                <w:rFonts w:cs="Arial"/>
                <w:position w:val="1"/>
                <w:szCs w:val="18"/>
                <w:lang w:eastAsia="es-PE"/>
              </w:rPr>
              <w:t>O</w:t>
            </w:r>
            <w:r w:rsidR="005B2C91" w:rsidRPr="005B2C91">
              <w:rPr>
                <w:rFonts w:cs="Arial"/>
                <w:spacing w:val="1"/>
                <w:position w:val="1"/>
                <w:szCs w:val="18"/>
                <w:lang w:eastAsia="es-PE"/>
              </w:rPr>
              <w:t>B</w:t>
            </w:r>
            <w:r w:rsidR="005B2C91" w:rsidRPr="005B2C91">
              <w:rPr>
                <w:rFonts w:cs="Arial"/>
                <w:position w:val="1"/>
                <w:szCs w:val="18"/>
                <w:lang w:eastAsia="es-PE"/>
              </w:rPr>
              <w:t>RE</w:t>
            </w:r>
            <w:r w:rsidR="005B2C91" w:rsidRPr="005B2C91">
              <w:rPr>
                <w:rFonts w:cs="Arial"/>
                <w:spacing w:val="12"/>
                <w:position w:val="1"/>
                <w:szCs w:val="18"/>
                <w:lang w:eastAsia="es-PE"/>
              </w:rPr>
              <w:t xml:space="preserve"> </w:t>
            </w:r>
            <w:r w:rsidR="005B2C91" w:rsidRPr="005B2C91">
              <w:rPr>
                <w:rFonts w:cs="Arial"/>
                <w:spacing w:val="1"/>
                <w:w w:val="99"/>
                <w:position w:val="1"/>
                <w:szCs w:val="18"/>
                <w:lang w:eastAsia="es-PE"/>
              </w:rPr>
              <w:t>E</w:t>
            </w:r>
            <w:r w:rsidR="005B2C91" w:rsidRPr="005B2C91">
              <w:rPr>
                <w:rFonts w:cs="Arial"/>
                <w:w w:val="101"/>
                <w:position w:val="1"/>
                <w:szCs w:val="18"/>
                <w:lang w:eastAsia="es-PE"/>
              </w:rPr>
              <w:t>T</w:t>
            </w:r>
            <w:r w:rsidR="005B2C91" w:rsidRPr="005B2C91">
              <w:rPr>
                <w:rFonts w:cs="Arial"/>
                <w:spacing w:val="2"/>
                <w:w w:val="105"/>
                <w:position w:val="1"/>
                <w:szCs w:val="18"/>
                <w:lang w:eastAsia="es-PE"/>
              </w:rPr>
              <w:t>I</w:t>
            </w:r>
            <w:r w:rsidR="005B2C91" w:rsidRPr="005B2C91">
              <w:rPr>
                <w:rFonts w:cs="Arial"/>
                <w:w w:val="101"/>
                <w:position w:val="1"/>
                <w:szCs w:val="18"/>
                <w:lang w:eastAsia="es-PE"/>
              </w:rPr>
              <w:t>Q</w:t>
            </w:r>
            <w:r w:rsidR="005B2C91" w:rsidRPr="005B2C91">
              <w:rPr>
                <w:rFonts w:cs="Arial"/>
                <w:spacing w:val="1"/>
                <w:w w:val="101"/>
                <w:position w:val="1"/>
                <w:szCs w:val="18"/>
                <w:lang w:eastAsia="es-PE"/>
              </w:rPr>
              <w:t>U</w:t>
            </w:r>
            <w:r w:rsidR="005B2C91" w:rsidRPr="005B2C91">
              <w:rPr>
                <w:rFonts w:cs="Arial"/>
                <w:spacing w:val="3"/>
                <w:w w:val="99"/>
                <w:position w:val="1"/>
                <w:szCs w:val="18"/>
                <w:lang w:eastAsia="es-PE"/>
              </w:rPr>
              <w:t>E</w:t>
            </w:r>
            <w:r w:rsidR="005B2C91" w:rsidRPr="005B2C91">
              <w:rPr>
                <w:rFonts w:cs="Arial"/>
                <w:w w:val="101"/>
                <w:position w:val="1"/>
                <w:szCs w:val="18"/>
                <w:lang w:eastAsia="es-PE"/>
              </w:rPr>
              <w:t>T</w:t>
            </w:r>
            <w:r w:rsidR="005B2C91" w:rsidRPr="005B2C91">
              <w:rPr>
                <w:rFonts w:cs="Arial"/>
                <w:spacing w:val="1"/>
                <w:w w:val="104"/>
                <w:position w:val="1"/>
                <w:szCs w:val="18"/>
                <w:lang w:eastAsia="es-PE"/>
              </w:rPr>
              <w:t>A</w:t>
            </w:r>
            <w:r w:rsidR="005B2C91" w:rsidRPr="005B2C91">
              <w:rPr>
                <w:rFonts w:cs="Arial"/>
                <w:w w:val="102"/>
                <w:position w:val="1"/>
                <w:szCs w:val="18"/>
                <w:lang w:eastAsia="es-PE"/>
              </w:rPr>
              <w:t>D</w:t>
            </w:r>
            <w:r w:rsidR="005B2C91" w:rsidRPr="005B2C91">
              <w:rPr>
                <w:rFonts w:cs="Arial"/>
                <w:w w:val="101"/>
                <w:position w:val="1"/>
                <w:szCs w:val="18"/>
                <w:lang w:eastAsia="es-PE"/>
              </w:rPr>
              <w:t xml:space="preserve">O </w:t>
            </w:r>
            <w:r w:rsidR="005B2C91" w:rsidRPr="005B2C91">
              <w:rPr>
                <w:rFonts w:cs="Arial"/>
                <w:szCs w:val="18"/>
                <w:lang w:eastAsia="es-PE"/>
              </w:rPr>
              <w:t>DE CALZADO, PRODUCTOS DE MARROQUINERÍA, ARTÍCULOS DE VIAJE Y SIMILARES</w:t>
            </w:r>
            <w:r w:rsidR="0037703B" w:rsidRPr="00713AA1">
              <w:t xml:space="preserve">. </w:t>
            </w:r>
            <w:r w:rsidR="005B2C91">
              <w:t>12</w:t>
            </w:r>
            <w:r w:rsidR="0037703B" w:rsidRPr="00713AA1">
              <w:t xml:space="preserve"> páginas en </w:t>
            </w:r>
            <w:proofErr w:type="gramStart"/>
            <w:r w:rsidR="0037703B" w:rsidRPr="00713AA1">
              <w:t>Español</w:t>
            </w:r>
            <w:proofErr w:type="gramEnd"/>
            <w:r w:rsidR="0037703B" w:rsidRPr="00713AA1">
              <w:t>.</w:t>
            </w:r>
          </w:p>
        </w:tc>
      </w:tr>
      <w:tr w:rsidR="00643784" w:rsidRPr="00863D23" w:rsidTr="007947F1">
        <w:tc>
          <w:tcPr>
            <w:tcW w:w="709" w:type="dxa"/>
          </w:tcPr>
          <w:p w:rsidR="00643784" w:rsidRPr="00863D23" w:rsidRDefault="00643784" w:rsidP="007947F1">
            <w:pPr>
              <w:spacing w:before="120"/>
              <w:rPr>
                <w:b/>
              </w:rPr>
            </w:pPr>
            <w:r w:rsidRPr="00863D23">
              <w:rPr>
                <w:b/>
              </w:rPr>
              <w:t>6.</w:t>
            </w:r>
          </w:p>
        </w:tc>
        <w:tc>
          <w:tcPr>
            <w:tcW w:w="8363" w:type="dxa"/>
            <w:gridSpan w:val="3"/>
          </w:tcPr>
          <w:p w:rsidR="00C55A5B" w:rsidRPr="00863D23" w:rsidRDefault="00C55A5B" w:rsidP="00C665E2">
            <w:pPr>
              <w:tabs>
                <w:tab w:val="left" w:pos="5220"/>
              </w:tabs>
              <w:rPr>
                <w:rFonts w:eastAsia="Times New Roman" w:cs="Arial"/>
                <w:b/>
                <w:bCs/>
              </w:rPr>
            </w:pPr>
          </w:p>
          <w:p w:rsidR="00D6246D" w:rsidRPr="00863D23" w:rsidRDefault="00643784" w:rsidP="00C665E2">
            <w:pPr>
              <w:tabs>
                <w:tab w:val="left" w:pos="5220"/>
              </w:tabs>
              <w:rPr>
                <w:rFonts w:eastAsia="Times New Roman" w:cs="Arial"/>
                <w:bCs/>
              </w:rPr>
            </w:pPr>
            <w:r w:rsidRPr="00863D23">
              <w:rPr>
                <w:rFonts w:eastAsia="Times New Roman" w:cs="Arial"/>
                <w:b/>
                <w:bCs/>
              </w:rPr>
              <w:t>Descripción del contenido</w:t>
            </w:r>
            <w:r w:rsidRPr="00863D23">
              <w:rPr>
                <w:rFonts w:eastAsia="Times New Roman" w:cs="Arial"/>
                <w:bCs/>
              </w:rPr>
              <w:t>:</w:t>
            </w:r>
            <w:r w:rsidR="00D6246D" w:rsidRPr="00863D23">
              <w:rPr>
                <w:rFonts w:eastAsia="Times New Roman" w:cs="Arial"/>
                <w:bCs/>
              </w:rPr>
              <w:t xml:space="preserve"> </w:t>
            </w:r>
          </w:p>
          <w:p w:rsidR="00252F94" w:rsidRPr="005B2C91" w:rsidRDefault="00252F94" w:rsidP="00252F94">
            <w:pPr>
              <w:tabs>
                <w:tab w:val="left" w:pos="5220"/>
              </w:tabs>
              <w:rPr>
                <w:rFonts w:eastAsia="Times New Roman" w:cs="Arial"/>
                <w:bCs/>
                <w:szCs w:val="18"/>
              </w:rPr>
            </w:pPr>
            <w:r w:rsidRPr="005B2C91">
              <w:rPr>
                <w:rFonts w:cs="Arial"/>
                <w:szCs w:val="18"/>
              </w:rPr>
              <w:t xml:space="preserve">El Reglamento Técnico </w:t>
            </w:r>
            <w:r w:rsidR="005B2C91" w:rsidRPr="005B2C91">
              <w:rPr>
                <w:rFonts w:cs="Arial"/>
                <w:szCs w:val="18"/>
              </w:rPr>
              <w:t xml:space="preserve">Andino 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-5"/>
                <w:szCs w:val="18"/>
                <w:lang w:val="es-ES_tradnl"/>
              </w:rPr>
              <w:t>s</w:t>
            </w:r>
            <w:r w:rsidR="005B2C91" w:rsidRPr="005B2C91">
              <w:rPr>
                <w:rFonts w:cs="Arial"/>
                <w:spacing w:val="1"/>
                <w:szCs w:val="18"/>
                <w:lang w:val="es-ES_tradnl"/>
              </w:rPr>
              <w:t>t</w:t>
            </w:r>
            <w:r w:rsidR="005B2C91" w:rsidRPr="005B2C91">
              <w:rPr>
                <w:rFonts w:cs="Arial"/>
                <w:spacing w:val="-2"/>
                <w:szCs w:val="18"/>
                <w:lang w:val="es-ES_tradnl"/>
              </w:rPr>
              <w:t>a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b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l</w:t>
            </w:r>
            <w:r w:rsidR="005B2C91" w:rsidRPr="005B2C91">
              <w:rPr>
                <w:rFonts w:cs="Arial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-5"/>
                <w:szCs w:val="18"/>
                <w:lang w:val="es-ES_tradnl"/>
              </w:rPr>
              <w:t>c</w:t>
            </w:r>
            <w:r w:rsidR="005B2C91" w:rsidRPr="005B2C91">
              <w:rPr>
                <w:rFonts w:cs="Arial"/>
                <w:szCs w:val="18"/>
                <w:lang w:val="es-ES_tradnl"/>
              </w:rPr>
              <w:t xml:space="preserve">e 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l</w:t>
            </w:r>
            <w:r w:rsidR="005B2C91" w:rsidRPr="005B2C91">
              <w:rPr>
                <w:rFonts w:cs="Arial"/>
                <w:szCs w:val="18"/>
                <w:lang w:val="es-ES_tradnl"/>
              </w:rPr>
              <w:t xml:space="preserve">a 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i</w:t>
            </w:r>
            <w:r w:rsidR="005B2C91" w:rsidRPr="005B2C91">
              <w:rPr>
                <w:rFonts w:cs="Arial"/>
                <w:szCs w:val="18"/>
                <w:lang w:val="es-ES_tradnl"/>
              </w:rPr>
              <w:t>n</w:t>
            </w:r>
            <w:r w:rsidR="005B2C91" w:rsidRPr="005B2C91">
              <w:rPr>
                <w:rFonts w:cs="Arial"/>
                <w:spacing w:val="6"/>
                <w:szCs w:val="18"/>
                <w:lang w:val="es-ES_tradnl"/>
              </w:rPr>
              <w:t>f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o</w:t>
            </w:r>
            <w:r w:rsidR="005B2C91" w:rsidRPr="005B2C91">
              <w:rPr>
                <w:rFonts w:cs="Arial"/>
                <w:spacing w:val="-2"/>
                <w:szCs w:val="18"/>
                <w:lang w:val="es-ES_tradnl"/>
              </w:rPr>
              <w:t>r</w:t>
            </w:r>
            <w:r w:rsidR="005B2C91" w:rsidRPr="005B2C91">
              <w:rPr>
                <w:rFonts w:cs="Arial"/>
                <w:spacing w:val="-4"/>
                <w:szCs w:val="18"/>
                <w:lang w:val="es-ES_tradnl"/>
              </w:rPr>
              <w:t>m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a</w:t>
            </w:r>
            <w:r w:rsidR="005B2C91" w:rsidRPr="005B2C91">
              <w:rPr>
                <w:rFonts w:cs="Arial"/>
                <w:szCs w:val="18"/>
                <w:lang w:val="es-ES_tradnl"/>
              </w:rPr>
              <w:t>c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i</w:t>
            </w:r>
            <w:r w:rsidR="005B2C91" w:rsidRPr="005B2C91">
              <w:rPr>
                <w:rFonts w:cs="Arial"/>
                <w:spacing w:val="-5"/>
                <w:szCs w:val="18"/>
                <w:lang w:val="es-ES_tradnl"/>
              </w:rPr>
              <w:t>ó</w:t>
            </w:r>
            <w:r w:rsidR="005B2C91" w:rsidRPr="005B2C91">
              <w:rPr>
                <w:rFonts w:cs="Arial"/>
                <w:szCs w:val="18"/>
                <w:lang w:val="es-ES_tradnl"/>
              </w:rPr>
              <w:t>n</w:t>
            </w:r>
            <w:r w:rsidR="005B2C91" w:rsidRPr="005B2C91">
              <w:rPr>
                <w:rFonts w:cs="Arial"/>
                <w:spacing w:val="52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zCs w:val="18"/>
                <w:lang w:val="es-ES_tradnl"/>
              </w:rPr>
              <w:t xml:space="preserve">mínima </w:t>
            </w:r>
            <w:r w:rsidR="005B2C91" w:rsidRPr="005B2C91">
              <w:rPr>
                <w:rFonts w:cs="Arial"/>
                <w:spacing w:val="4"/>
                <w:szCs w:val="18"/>
                <w:lang w:val="es-ES_tradnl"/>
              </w:rPr>
              <w:t>q</w:t>
            </w:r>
            <w:r w:rsidR="005B2C91" w:rsidRPr="005B2C91">
              <w:rPr>
                <w:rFonts w:cs="Arial"/>
                <w:szCs w:val="18"/>
                <w:lang w:val="es-ES_tradnl"/>
              </w:rPr>
              <w:t xml:space="preserve">ue 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d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b</w:t>
            </w:r>
            <w:r w:rsidR="005B2C91" w:rsidRPr="005B2C91">
              <w:rPr>
                <w:rFonts w:cs="Arial"/>
                <w:szCs w:val="18"/>
                <w:lang w:val="es-ES_tradnl"/>
              </w:rPr>
              <w:t>e s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zCs w:val="18"/>
                <w:lang w:val="es-ES_tradnl"/>
              </w:rPr>
              <w:t xml:space="preserve">r 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i</w:t>
            </w:r>
            <w:r w:rsidR="005B2C91" w:rsidRPr="005B2C91">
              <w:rPr>
                <w:rFonts w:cs="Arial"/>
                <w:szCs w:val="18"/>
                <w:lang w:val="es-ES_tradnl"/>
              </w:rPr>
              <w:t>nc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l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u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i</w:t>
            </w:r>
            <w:r w:rsidR="005B2C91" w:rsidRPr="005B2C91">
              <w:rPr>
                <w:rFonts w:cs="Arial"/>
                <w:spacing w:val="-5"/>
                <w:szCs w:val="18"/>
                <w:lang w:val="es-ES_tradnl"/>
              </w:rPr>
              <w:t>d</w:t>
            </w:r>
            <w:r w:rsidR="005B2C91" w:rsidRPr="005B2C91">
              <w:rPr>
                <w:rFonts w:cs="Arial"/>
                <w:szCs w:val="18"/>
                <w:lang w:val="es-ES_tradnl"/>
              </w:rPr>
              <w:t xml:space="preserve">a 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zCs w:val="18"/>
                <w:lang w:val="es-ES_tradnl"/>
              </w:rPr>
              <w:t>n</w:t>
            </w:r>
            <w:r w:rsidR="005B2C91" w:rsidRPr="005B2C91">
              <w:rPr>
                <w:rFonts w:cs="Arial"/>
                <w:spacing w:val="6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la etiqueta</w:t>
            </w:r>
            <w:r w:rsidR="005B2C91" w:rsidRPr="005B2C91">
              <w:rPr>
                <w:rFonts w:cs="Arial"/>
                <w:spacing w:val="55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d</w:t>
            </w:r>
            <w:r w:rsidR="005B2C91" w:rsidRPr="005B2C91">
              <w:rPr>
                <w:rFonts w:cs="Arial"/>
                <w:szCs w:val="18"/>
                <w:lang w:val="es-ES_tradnl"/>
              </w:rPr>
              <w:t>el calzado,</w:t>
            </w:r>
            <w:r w:rsidR="005B2C91" w:rsidRPr="005B2C91">
              <w:rPr>
                <w:rFonts w:cs="Arial"/>
                <w:spacing w:val="5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p</w:t>
            </w:r>
            <w:r w:rsidR="005B2C91" w:rsidRPr="005B2C91">
              <w:rPr>
                <w:rFonts w:cs="Arial"/>
                <w:spacing w:val="-9"/>
                <w:szCs w:val="18"/>
                <w:lang w:val="es-ES_tradnl"/>
              </w:rPr>
              <w:t>r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o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d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u</w:t>
            </w:r>
            <w:r w:rsidR="005B2C91" w:rsidRPr="005B2C91">
              <w:rPr>
                <w:rFonts w:cs="Arial"/>
                <w:szCs w:val="18"/>
                <w:lang w:val="es-ES_tradnl"/>
              </w:rPr>
              <w:t>c</w:t>
            </w:r>
            <w:r w:rsidR="005B2C91" w:rsidRPr="005B2C91">
              <w:rPr>
                <w:rFonts w:cs="Arial"/>
                <w:spacing w:val="-4"/>
                <w:szCs w:val="18"/>
                <w:lang w:val="es-ES_tradnl"/>
              </w:rPr>
              <w:t>t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o</w:t>
            </w:r>
            <w:r w:rsidR="005B2C91" w:rsidRPr="005B2C91">
              <w:rPr>
                <w:rFonts w:cs="Arial"/>
                <w:szCs w:val="18"/>
                <w:lang w:val="es-ES_tradnl"/>
              </w:rPr>
              <w:t>s</w:t>
            </w:r>
            <w:r w:rsidR="005B2C91" w:rsidRPr="005B2C91">
              <w:rPr>
                <w:rFonts w:cs="Arial"/>
                <w:spacing w:val="3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d</w:t>
            </w:r>
            <w:r w:rsidR="005B2C91" w:rsidRPr="005B2C91">
              <w:rPr>
                <w:rFonts w:cs="Arial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7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-6"/>
                <w:szCs w:val="18"/>
                <w:lang w:val="es-ES_tradnl"/>
              </w:rPr>
              <w:t>m</w:t>
            </w:r>
            <w:r w:rsidR="005B2C91" w:rsidRPr="005B2C91">
              <w:rPr>
                <w:rFonts w:cs="Arial"/>
                <w:szCs w:val="18"/>
                <w:lang w:val="es-ES_tradnl"/>
              </w:rPr>
              <w:t>a</w:t>
            </w:r>
            <w:r w:rsidR="005B2C91" w:rsidRPr="005B2C91">
              <w:rPr>
                <w:rFonts w:cs="Arial"/>
                <w:spacing w:val="-2"/>
                <w:szCs w:val="18"/>
                <w:lang w:val="es-ES_tradnl"/>
              </w:rPr>
              <w:t>rr</w:t>
            </w:r>
            <w:r w:rsidR="005B2C91" w:rsidRPr="005B2C91">
              <w:rPr>
                <w:rFonts w:cs="Arial"/>
                <w:szCs w:val="18"/>
                <w:lang w:val="es-ES_tradnl"/>
              </w:rPr>
              <w:t>o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q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u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i</w:t>
            </w:r>
            <w:r w:rsidR="005B2C91" w:rsidRPr="005B2C91">
              <w:rPr>
                <w:rFonts w:cs="Arial"/>
                <w:szCs w:val="18"/>
                <w:lang w:val="es-ES_tradnl"/>
              </w:rPr>
              <w:t>n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-2"/>
                <w:szCs w:val="18"/>
                <w:lang w:val="es-ES_tradnl"/>
              </w:rPr>
              <w:t>r</w:t>
            </w:r>
            <w:r w:rsidR="005B2C91" w:rsidRPr="005B2C91">
              <w:rPr>
                <w:rFonts w:cs="Arial"/>
                <w:spacing w:val="-6"/>
                <w:szCs w:val="18"/>
                <w:lang w:val="es-ES_tradnl"/>
              </w:rPr>
              <w:t>í</w:t>
            </w:r>
            <w:r w:rsidR="005B2C91" w:rsidRPr="005B2C91">
              <w:rPr>
                <w:rFonts w:cs="Arial"/>
                <w:szCs w:val="18"/>
                <w:lang w:val="es-ES_tradnl"/>
              </w:rPr>
              <w:t>a, artículos de viaje y</w:t>
            </w:r>
            <w:r w:rsidR="005B2C91" w:rsidRPr="005B2C91">
              <w:rPr>
                <w:rFonts w:cs="Arial"/>
                <w:spacing w:val="4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zCs w:val="18"/>
                <w:lang w:val="es-ES_tradnl"/>
              </w:rPr>
              <w:t xml:space="preserve">similares </w:t>
            </w:r>
            <w:r w:rsidR="005B2C91" w:rsidRPr="005B2C91">
              <w:rPr>
                <w:rFonts w:cs="Arial"/>
                <w:spacing w:val="3"/>
                <w:szCs w:val="18"/>
                <w:lang w:val="es-ES_tradnl"/>
              </w:rPr>
              <w:t>f</w:t>
            </w:r>
            <w:r w:rsidR="005B2C91" w:rsidRPr="005B2C91">
              <w:rPr>
                <w:rFonts w:cs="Arial"/>
                <w:spacing w:val="-5"/>
                <w:szCs w:val="18"/>
                <w:lang w:val="es-ES_tradnl"/>
              </w:rPr>
              <w:t>a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b</w:t>
            </w:r>
            <w:r w:rsidR="005B2C91" w:rsidRPr="005B2C91">
              <w:rPr>
                <w:rFonts w:cs="Arial"/>
                <w:spacing w:val="-2"/>
                <w:szCs w:val="18"/>
                <w:lang w:val="es-ES_tradnl"/>
              </w:rPr>
              <w:t>r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i</w:t>
            </w:r>
            <w:r w:rsidR="005B2C91" w:rsidRPr="005B2C91">
              <w:rPr>
                <w:rFonts w:cs="Arial"/>
                <w:szCs w:val="18"/>
                <w:lang w:val="es-ES_tradnl"/>
              </w:rPr>
              <w:t>ca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d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o</w:t>
            </w:r>
            <w:r w:rsidR="005B2C91" w:rsidRPr="005B2C91">
              <w:rPr>
                <w:rFonts w:cs="Arial"/>
                <w:szCs w:val="18"/>
                <w:lang w:val="es-ES_tradnl"/>
              </w:rPr>
              <w:t>s</w:t>
            </w:r>
            <w:r w:rsidR="005B2C91" w:rsidRPr="005B2C91">
              <w:rPr>
                <w:rFonts w:cs="Arial"/>
                <w:spacing w:val="46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-2"/>
                <w:szCs w:val="18"/>
                <w:lang w:val="es-ES_tradnl"/>
              </w:rPr>
              <w:t>y</w:t>
            </w:r>
            <w:r w:rsidR="005B2C91" w:rsidRPr="005B2C91">
              <w:rPr>
                <w:rFonts w:cs="Arial"/>
                <w:spacing w:val="-4"/>
                <w:szCs w:val="18"/>
                <w:lang w:val="es-ES_tradnl"/>
              </w:rPr>
              <w:t>/</w:t>
            </w:r>
            <w:r w:rsidR="005B2C91" w:rsidRPr="005B2C91">
              <w:rPr>
                <w:rFonts w:cs="Arial"/>
                <w:szCs w:val="18"/>
                <w:lang w:val="es-ES_tradnl"/>
              </w:rPr>
              <w:t xml:space="preserve">o 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i</w:t>
            </w:r>
            <w:r w:rsidR="005B2C91" w:rsidRPr="005B2C91">
              <w:rPr>
                <w:rFonts w:cs="Arial"/>
                <w:spacing w:val="-2"/>
                <w:szCs w:val="18"/>
                <w:lang w:val="es-ES_tradnl"/>
              </w:rPr>
              <w:t>m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po</w:t>
            </w:r>
            <w:r w:rsidR="005B2C91" w:rsidRPr="005B2C91">
              <w:rPr>
                <w:rFonts w:cs="Arial"/>
                <w:spacing w:val="-4"/>
                <w:szCs w:val="18"/>
                <w:lang w:val="es-ES_tradnl"/>
              </w:rPr>
              <w:t>r</w:t>
            </w:r>
            <w:r w:rsidR="005B2C91" w:rsidRPr="005B2C91">
              <w:rPr>
                <w:rFonts w:cs="Arial"/>
                <w:spacing w:val="1"/>
                <w:szCs w:val="18"/>
                <w:lang w:val="es-ES_tradnl"/>
              </w:rPr>
              <w:t>t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a</w:t>
            </w:r>
            <w:r w:rsidR="005B2C91" w:rsidRPr="005B2C91">
              <w:rPr>
                <w:rFonts w:cs="Arial"/>
                <w:szCs w:val="18"/>
                <w:lang w:val="es-ES_tradnl"/>
              </w:rPr>
              <w:t>d</w:t>
            </w:r>
            <w:r w:rsidR="005B2C91" w:rsidRPr="005B2C91">
              <w:rPr>
                <w:rFonts w:cs="Arial"/>
                <w:spacing w:val="3"/>
                <w:szCs w:val="18"/>
                <w:lang w:val="es-ES_tradnl"/>
              </w:rPr>
              <w:t>o</w:t>
            </w:r>
            <w:r w:rsidR="005B2C91" w:rsidRPr="005B2C91">
              <w:rPr>
                <w:rFonts w:cs="Arial"/>
                <w:szCs w:val="18"/>
                <w:lang w:val="es-ES_tradnl"/>
              </w:rPr>
              <w:t>s</w:t>
            </w:r>
            <w:r w:rsidR="005B2C91" w:rsidRPr="005B2C91">
              <w:rPr>
                <w:rFonts w:cs="Arial"/>
                <w:spacing w:val="39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4"/>
                <w:szCs w:val="18"/>
                <w:lang w:val="es-ES_tradnl"/>
              </w:rPr>
              <w:t>q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u</w:t>
            </w:r>
            <w:r w:rsidR="005B2C91" w:rsidRPr="005B2C91">
              <w:rPr>
                <w:rFonts w:cs="Arial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48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-5"/>
                <w:szCs w:val="18"/>
                <w:lang w:val="es-ES_tradnl"/>
              </w:rPr>
              <w:t>s</w:t>
            </w:r>
            <w:r w:rsidR="005B2C91" w:rsidRPr="005B2C91">
              <w:rPr>
                <w:rFonts w:cs="Arial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46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zCs w:val="18"/>
                <w:lang w:val="es-ES_tradnl"/>
              </w:rPr>
              <w:t>c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o</w:t>
            </w:r>
            <w:r w:rsidR="005B2C91" w:rsidRPr="005B2C91">
              <w:rPr>
                <w:rFonts w:cs="Arial"/>
                <w:spacing w:val="-6"/>
                <w:szCs w:val="18"/>
                <w:lang w:val="es-ES_tradnl"/>
              </w:rPr>
              <w:t>m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-4"/>
                <w:szCs w:val="18"/>
                <w:lang w:val="es-ES_tradnl"/>
              </w:rPr>
              <w:t>r</w:t>
            </w:r>
            <w:r w:rsidR="005B2C91" w:rsidRPr="005B2C91">
              <w:rPr>
                <w:rFonts w:cs="Arial"/>
                <w:szCs w:val="18"/>
                <w:lang w:val="es-ES_tradnl"/>
              </w:rPr>
              <w:t>c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i</w:t>
            </w:r>
            <w:r w:rsidR="005B2C91" w:rsidRPr="005B2C91">
              <w:rPr>
                <w:rFonts w:cs="Arial"/>
                <w:szCs w:val="18"/>
                <w:lang w:val="es-ES_tradnl"/>
              </w:rPr>
              <w:t>a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li</w:t>
            </w:r>
            <w:r w:rsidR="005B2C91" w:rsidRPr="005B2C91">
              <w:rPr>
                <w:rFonts w:cs="Arial"/>
                <w:szCs w:val="18"/>
                <w:lang w:val="es-ES_tradnl"/>
              </w:rPr>
              <w:t>c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zCs w:val="18"/>
                <w:lang w:val="es-ES_tradnl"/>
              </w:rPr>
              <w:t>n</w:t>
            </w:r>
            <w:r w:rsidR="005B2C91" w:rsidRPr="005B2C91">
              <w:rPr>
                <w:rFonts w:cs="Arial"/>
                <w:spacing w:val="48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d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n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t</w:t>
            </w:r>
            <w:r w:rsidR="005B2C91" w:rsidRPr="005B2C91">
              <w:rPr>
                <w:rFonts w:cs="Arial"/>
                <w:spacing w:val="1"/>
                <w:szCs w:val="18"/>
                <w:lang w:val="es-ES_tradnl"/>
              </w:rPr>
              <w:t>r</w:t>
            </w:r>
            <w:r w:rsidR="005B2C91" w:rsidRPr="005B2C91">
              <w:rPr>
                <w:rFonts w:cs="Arial"/>
                <w:szCs w:val="18"/>
                <w:lang w:val="es-ES_tradnl"/>
              </w:rPr>
              <w:t>o</w:t>
            </w:r>
            <w:r w:rsidR="005B2C91" w:rsidRPr="005B2C91">
              <w:rPr>
                <w:rFonts w:cs="Arial"/>
                <w:spacing w:val="46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d</w:t>
            </w:r>
            <w:r w:rsidR="005B2C91" w:rsidRPr="005B2C91">
              <w:rPr>
                <w:rFonts w:cs="Arial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48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-8"/>
                <w:szCs w:val="18"/>
                <w:lang w:val="es-ES_tradnl"/>
              </w:rPr>
              <w:t>l</w:t>
            </w:r>
            <w:r w:rsidR="005B2C91" w:rsidRPr="005B2C91">
              <w:rPr>
                <w:rFonts w:cs="Arial"/>
                <w:szCs w:val="18"/>
                <w:lang w:val="es-ES_tradnl"/>
              </w:rPr>
              <w:t>a</w:t>
            </w:r>
            <w:r w:rsidR="005B2C91" w:rsidRPr="005B2C91">
              <w:rPr>
                <w:rFonts w:cs="Arial"/>
                <w:spacing w:val="48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zCs w:val="18"/>
                <w:lang w:val="es-ES_tradnl"/>
              </w:rPr>
              <w:t>s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u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b</w:t>
            </w:r>
            <w:r w:rsidR="005B2C91" w:rsidRPr="005B2C91">
              <w:rPr>
                <w:rFonts w:cs="Arial"/>
                <w:spacing w:val="-2"/>
                <w:szCs w:val="18"/>
                <w:lang w:val="es-ES_tradnl"/>
              </w:rPr>
              <w:t>r</w:t>
            </w:r>
            <w:r w:rsidR="005B2C91" w:rsidRPr="005B2C91">
              <w:rPr>
                <w:rFonts w:cs="Arial"/>
                <w:spacing w:val="-5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4"/>
                <w:szCs w:val="18"/>
                <w:lang w:val="es-ES_tradnl"/>
              </w:rPr>
              <w:t>g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i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ó</w:t>
            </w:r>
            <w:r w:rsidR="005B2C91" w:rsidRPr="005B2C91">
              <w:rPr>
                <w:rFonts w:cs="Arial"/>
                <w:szCs w:val="18"/>
                <w:lang w:val="es-ES_tradnl"/>
              </w:rPr>
              <w:t>n</w:t>
            </w:r>
            <w:r w:rsidR="005B2C91" w:rsidRPr="005B2C91">
              <w:rPr>
                <w:rFonts w:cs="Arial"/>
                <w:spacing w:val="43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a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n</w:t>
            </w:r>
            <w:r w:rsidR="005B2C91" w:rsidRPr="005B2C91">
              <w:rPr>
                <w:rFonts w:cs="Arial"/>
                <w:spacing w:val="3"/>
                <w:szCs w:val="18"/>
                <w:lang w:val="es-ES_tradnl"/>
              </w:rPr>
              <w:t>d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i</w:t>
            </w:r>
            <w:r w:rsidR="005B2C91" w:rsidRPr="005B2C91">
              <w:rPr>
                <w:rFonts w:cs="Arial"/>
                <w:spacing w:val="-5"/>
                <w:szCs w:val="18"/>
                <w:lang w:val="es-ES_tradnl"/>
              </w:rPr>
              <w:t>n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a</w:t>
            </w:r>
            <w:r w:rsidR="005B2C91" w:rsidRPr="005B2C91">
              <w:rPr>
                <w:rFonts w:cs="Arial"/>
                <w:szCs w:val="18"/>
                <w:lang w:val="es-ES_tradnl"/>
              </w:rPr>
              <w:t>,</w:t>
            </w:r>
            <w:r w:rsidR="005B2C91" w:rsidRPr="005B2C91">
              <w:rPr>
                <w:rFonts w:cs="Arial"/>
                <w:spacing w:val="42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a</w:t>
            </w:r>
            <w:r w:rsidR="005B2C91" w:rsidRPr="005B2C91">
              <w:rPr>
                <w:rFonts w:cs="Arial"/>
                <w:szCs w:val="18"/>
                <w:lang w:val="es-ES_tradnl"/>
              </w:rPr>
              <w:t>sí c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o</w:t>
            </w:r>
            <w:r w:rsidR="005B2C91" w:rsidRPr="005B2C91">
              <w:rPr>
                <w:rFonts w:cs="Arial"/>
                <w:spacing w:val="-2"/>
                <w:szCs w:val="18"/>
                <w:lang w:val="es-ES_tradnl"/>
              </w:rPr>
              <w:t>m</w:t>
            </w:r>
            <w:r w:rsidR="005B2C91" w:rsidRPr="005B2C91">
              <w:rPr>
                <w:rFonts w:cs="Arial"/>
                <w:szCs w:val="18"/>
                <w:lang w:val="es-ES_tradnl"/>
              </w:rPr>
              <w:t>o</w:t>
            </w:r>
            <w:r w:rsidR="005B2C91" w:rsidRPr="005B2C91">
              <w:rPr>
                <w:rFonts w:cs="Arial"/>
                <w:spacing w:val="29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-8"/>
                <w:szCs w:val="18"/>
                <w:lang w:val="es-ES_tradnl"/>
              </w:rPr>
              <w:t>l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a</w:t>
            </w:r>
            <w:r w:rsidR="005B2C91" w:rsidRPr="005B2C91">
              <w:rPr>
                <w:rFonts w:cs="Arial"/>
                <w:szCs w:val="18"/>
                <w:lang w:val="es-ES_tradnl"/>
              </w:rPr>
              <w:t>s</w:t>
            </w:r>
            <w:r w:rsidR="005B2C91" w:rsidRPr="005B2C91">
              <w:rPr>
                <w:rFonts w:cs="Arial"/>
                <w:spacing w:val="30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zCs w:val="18"/>
                <w:lang w:val="es-ES_tradnl"/>
              </w:rPr>
              <w:t>c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o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n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d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i</w:t>
            </w:r>
            <w:r w:rsidR="005B2C91" w:rsidRPr="005B2C91">
              <w:rPr>
                <w:rFonts w:cs="Arial"/>
                <w:szCs w:val="18"/>
                <w:lang w:val="es-ES_tradnl"/>
              </w:rPr>
              <w:t>c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i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o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n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zCs w:val="18"/>
                <w:lang w:val="es-ES_tradnl"/>
              </w:rPr>
              <w:t>s</w:t>
            </w:r>
            <w:r w:rsidR="005B2C91" w:rsidRPr="005B2C91">
              <w:rPr>
                <w:rFonts w:cs="Arial"/>
                <w:spacing w:val="28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-5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zCs w:val="18"/>
                <w:lang w:val="es-ES_tradnl"/>
              </w:rPr>
              <w:t>n</w:t>
            </w:r>
            <w:r w:rsidR="005B2C91" w:rsidRPr="005B2C91">
              <w:rPr>
                <w:rFonts w:cs="Arial"/>
                <w:spacing w:val="30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zCs w:val="18"/>
                <w:lang w:val="es-ES_tradnl"/>
              </w:rPr>
              <w:t>q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u</w:t>
            </w:r>
            <w:r w:rsidR="005B2C91" w:rsidRPr="005B2C91">
              <w:rPr>
                <w:rFonts w:cs="Arial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30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d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b</w:t>
            </w:r>
            <w:r w:rsidR="005B2C91" w:rsidRPr="005B2C91">
              <w:rPr>
                <w:rFonts w:cs="Arial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30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p</w:t>
            </w:r>
            <w:r w:rsidR="005B2C91" w:rsidRPr="005B2C91">
              <w:rPr>
                <w:rFonts w:cs="Arial"/>
                <w:spacing w:val="-2"/>
                <w:szCs w:val="18"/>
                <w:lang w:val="es-ES_tradnl"/>
              </w:rPr>
              <w:t>r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-5"/>
                <w:szCs w:val="18"/>
                <w:lang w:val="es-ES_tradnl"/>
              </w:rPr>
              <w:t>s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-5"/>
                <w:szCs w:val="18"/>
                <w:lang w:val="es-ES_tradnl"/>
              </w:rPr>
              <w:t>n</w:t>
            </w:r>
            <w:r w:rsidR="005B2C91" w:rsidRPr="005B2C91">
              <w:rPr>
                <w:rFonts w:cs="Arial"/>
                <w:spacing w:val="1"/>
                <w:szCs w:val="18"/>
                <w:lang w:val="es-ES_tradnl"/>
              </w:rPr>
              <w:t>t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a</w:t>
            </w:r>
            <w:r w:rsidR="005B2C91" w:rsidRPr="005B2C91">
              <w:rPr>
                <w:rFonts w:cs="Arial"/>
                <w:spacing w:val="-2"/>
                <w:szCs w:val="18"/>
                <w:lang w:val="es-ES_tradnl"/>
              </w:rPr>
              <w:t>r</w:t>
            </w:r>
            <w:r w:rsidR="005B2C91" w:rsidRPr="005B2C91">
              <w:rPr>
                <w:rFonts w:cs="Arial"/>
                <w:spacing w:val="-5"/>
                <w:szCs w:val="18"/>
                <w:lang w:val="es-ES_tradnl"/>
              </w:rPr>
              <w:t>s</w:t>
            </w:r>
            <w:r w:rsidR="005B2C91" w:rsidRPr="005B2C91">
              <w:rPr>
                <w:rFonts w:cs="Arial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27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d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i</w:t>
            </w:r>
            <w:r w:rsidR="005B2C91" w:rsidRPr="005B2C91">
              <w:rPr>
                <w:rFonts w:cs="Arial"/>
                <w:szCs w:val="18"/>
                <w:lang w:val="es-ES_tradnl"/>
              </w:rPr>
              <w:t>c</w:t>
            </w:r>
            <w:r w:rsidR="005B2C91" w:rsidRPr="005B2C91">
              <w:rPr>
                <w:rFonts w:cs="Arial"/>
                <w:spacing w:val="-5"/>
                <w:szCs w:val="18"/>
                <w:lang w:val="es-ES_tradnl"/>
              </w:rPr>
              <w:t>h</w:t>
            </w:r>
            <w:r w:rsidR="005B2C91" w:rsidRPr="005B2C91">
              <w:rPr>
                <w:rFonts w:cs="Arial"/>
                <w:szCs w:val="18"/>
                <w:lang w:val="es-ES_tradnl"/>
              </w:rPr>
              <w:t>a</w:t>
            </w:r>
            <w:r w:rsidR="005B2C91" w:rsidRPr="005B2C91">
              <w:rPr>
                <w:rFonts w:cs="Arial"/>
                <w:spacing w:val="26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i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n</w:t>
            </w:r>
            <w:r w:rsidR="005B2C91" w:rsidRPr="005B2C91">
              <w:rPr>
                <w:rFonts w:cs="Arial"/>
                <w:spacing w:val="3"/>
                <w:szCs w:val="18"/>
                <w:lang w:val="es-ES_tradnl"/>
              </w:rPr>
              <w:t>f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o</w:t>
            </w:r>
            <w:r w:rsidR="005B2C91" w:rsidRPr="005B2C91">
              <w:rPr>
                <w:rFonts w:cs="Arial"/>
                <w:spacing w:val="-6"/>
                <w:szCs w:val="18"/>
                <w:lang w:val="es-ES_tradnl"/>
              </w:rPr>
              <w:t>r</w:t>
            </w:r>
            <w:r w:rsidR="005B2C91" w:rsidRPr="005B2C91">
              <w:rPr>
                <w:rFonts w:cs="Arial"/>
                <w:spacing w:val="-2"/>
                <w:szCs w:val="18"/>
                <w:lang w:val="es-ES_tradnl"/>
              </w:rPr>
              <w:t>m</w:t>
            </w:r>
            <w:r w:rsidR="005B2C91" w:rsidRPr="005B2C91">
              <w:rPr>
                <w:rFonts w:cs="Arial"/>
                <w:szCs w:val="18"/>
                <w:lang w:val="es-ES_tradnl"/>
              </w:rPr>
              <w:t>ac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i</w:t>
            </w:r>
            <w:r w:rsidR="005B2C91" w:rsidRPr="005B2C91">
              <w:rPr>
                <w:rFonts w:cs="Arial"/>
                <w:szCs w:val="18"/>
                <w:lang w:val="es-ES_tradnl"/>
              </w:rPr>
              <w:t>ón</w:t>
            </w:r>
            <w:r w:rsidR="005B2C91" w:rsidRPr="005B2C91">
              <w:rPr>
                <w:rFonts w:cs="Arial"/>
                <w:spacing w:val="26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-5"/>
                <w:szCs w:val="18"/>
                <w:lang w:val="es-ES_tradnl"/>
              </w:rPr>
              <w:t>c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o</w:t>
            </w:r>
            <w:r w:rsidR="005B2C91" w:rsidRPr="005B2C91">
              <w:rPr>
                <w:rFonts w:cs="Arial"/>
                <w:szCs w:val="18"/>
                <w:lang w:val="es-ES_tradnl"/>
              </w:rPr>
              <w:t>n</w:t>
            </w:r>
            <w:r w:rsidR="005B2C91" w:rsidRPr="005B2C91">
              <w:rPr>
                <w:rFonts w:cs="Arial"/>
                <w:spacing w:val="30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-6"/>
                <w:szCs w:val="18"/>
                <w:lang w:val="es-ES_tradnl"/>
              </w:rPr>
              <w:t>l</w:t>
            </w:r>
            <w:r w:rsidR="005B2C91" w:rsidRPr="005B2C91">
              <w:rPr>
                <w:rFonts w:cs="Arial"/>
                <w:szCs w:val="18"/>
                <w:lang w:val="es-ES_tradnl"/>
              </w:rPr>
              <w:t>a</w:t>
            </w:r>
            <w:r w:rsidR="005B2C91" w:rsidRPr="005B2C91">
              <w:rPr>
                <w:rFonts w:cs="Arial"/>
                <w:spacing w:val="25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11"/>
                <w:szCs w:val="18"/>
                <w:lang w:val="es-ES_tradnl"/>
              </w:rPr>
              <w:t>f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i</w:t>
            </w:r>
            <w:r w:rsidR="005B2C91" w:rsidRPr="005B2C91">
              <w:rPr>
                <w:rFonts w:cs="Arial"/>
                <w:spacing w:val="-5"/>
                <w:szCs w:val="18"/>
                <w:lang w:val="es-ES_tradnl"/>
              </w:rPr>
              <w:t>n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a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l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i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d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a</w:t>
            </w:r>
            <w:r w:rsidR="005B2C91" w:rsidRPr="005B2C91">
              <w:rPr>
                <w:rFonts w:cs="Arial"/>
                <w:szCs w:val="18"/>
                <w:lang w:val="es-ES_tradnl"/>
              </w:rPr>
              <w:t>d</w:t>
            </w:r>
            <w:r w:rsidR="005B2C91" w:rsidRPr="005B2C91">
              <w:rPr>
                <w:rFonts w:cs="Arial"/>
                <w:spacing w:val="30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d</w:t>
            </w:r>
            <w:r w:rsidR="005B2C91" w:rsidRPr="005B2C91">
              <w:rPr>
                <w:rFonts w:cs="Arial"/>
                <w:szCs w:val="18"/>
                <w:lang w:val="es-ES_tradnl"/>
              </w:rPr>
              <w:t xml:space="preserve">e 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p</w:t>
            </w:r>
            <w:r w:rsidR="005B2C91" w:rsidRPr="005B2C91">
              <w:rPr>
                <w:rFonts w:cs="Arial"/>
                <w:spacing w:val="-6"/>
                <w:szCs w:val="18"/>
                <w:lang w:val="es-ES_tradnl"/>
              </w:rPr>
              <w:t>r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-2"/>
                <w:szCs w:val="18"/>
                <w:lang w:val="es-ES_tradnl"/>
              </w:rPr>
              <w:t>v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n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i</w:t>
            </w:r>
            <w:r w:rsidR="005B2C91" w:rsidRPr="005B2C91">
              <w:rPr>
                <w:rFonts w:cs="Arial"/>
                <w:szCs w:val="18"/>
                <w:lang w:val="es-ES_tradnl"/>
              </w:rPr>
              <w:t>r</w:t>
            </w:r>
            <w:r w:rsidR="005B2C91" w:rsidRPr="005B2C91">
              <w:rPr>
                <w:rFonts w:cs="Arial"/>
                <w:spacing w:val="16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l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a</w:t>
            </w:r>
            <w:r w:rsidR="005B2C91" w:rsidRPr="005B2C91">
              <w:rPr>
                <w:rFonts w:cs="Arial"/>
                <w:szCs w:val="18"/>
                <w:lang w:val="es-ES_tradnl"/>
              </w:rPr>
              <w:t xml:space="preserve">s 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p</w:t>
            </w:r>
            <w:r w:rsidR="005B2C91" w:rsidRPr="005B2C91">
              <w:rPr>
                <w:rFonts w:cs="Arial"/>
                <w:spacing w:val="-2"/>
                <w:szCs w:val="18"/>
                <w:lang w:val="es-ES_tradnl"/>
              </w:rPr>
              <w:t>r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á</w:t>
            </w:r>
            <w:r w:rsidR="005B2C91" w:rsidRPr="005B2C91">
              <w:rPr>
                <w:rFonts w:cs="Arial"/>
                <w:szCs w:val="18"/>
                <w:lang w:val="es-ES_tradnl"/>
              </w:rPr>
              <w:t>c</w:t>
            </w:r>
            <w:r w:rsidR="005B2C91" w:rsidRPr="005B2C91">
              <w:rPr>
                <w:rFonts w:cs="Arial"/>
                <w:spacing w:val="1"/>
                <w:szCs w:val="18"/>
                <w:lang w:val="es-ES_tradnl"/>
              </w:rPr>
              <w:t>t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i</w:t>
            </w:r>
            <w:r w:rsidR="005B2C91" w:rsidRPr="005B2C91">
              <w:rPr>
                <w:rFonts w:cs="Arial"/>
                <w:spacing w:val="-5"/>
                <w:szCs w:val="18"/>
                <w:lang w:val="es-ES_tradnl"/>
              </w:rPr>
              <w:t>c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a</w:t>
            </w:r>
            <w:r w:rsidR="005B2C91" w:rsidRPr="005B2C91">
              <w:rPr>
                <w:rFonts w:cs="Arial"/>
                <w:szCs w:val="18"/>
                <w:lang w:val="es-ES_tradnl"/>
              </w:rPr>
              <w:t>s q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u</w:t>
            </w:r>
            <w:r w:rsidR="005B2C91" w:rsidRPr="005B2C91">
              <w:rPr>
                <w:rFonts w:cs="Arial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17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-5"/>
                <w:szCs w:val="18"/>
                <w:lang w:val="es-ES_tradnl"/>
              </w:rPr>
              <w:t>p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u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d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a</w:t>
            </w:r>
            <w:r w:rsidR="005B2C91" w:rsidRPr="005B2C91">
              <w:rPr>
                <w:rFonts w:cs="Arial"/>
                <w:szCs w:val="18"/>
                <w:lang w:val="es-ES_tradnl"/>
              </w:rPr>
              <w:t xml:space="preserve">n 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i</w:t>
            </w:r>
            <w:r w:rsidR="005B2C91" w:rsidRPr="005B2C91">
              <w:rPr>
                <w:rFonts w:cs="Arial"/>
                <w:spacing w:val="-5"/>
                <w:szCs w:val="18"/>
                <w:lang w:val="es-ES_tradnl"/>
              </w:rPr>
              <w:t>n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d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u</w:t>
            </w:r>
            <w:r w:rsidR="005B2C91" w:rsidRPr="005B2C91">
              <w:rPr>
                <w:rFonts w:cs="Arial"/>
                <w:szCs w:val="18"/>
                <w:lang w:val="es-ES_tradnl"/>
              </w:rPr>
              <w:t>c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i</w:t>
            </w:r>
            <w:r w:rsidR="005B2C91" w:rsidRPr="005B2C91">
              <w:rPr>
                <w:rFonts w:cs="Arial"/>
                <w:szCs w:val="18"/>
                <w:lang w:val="es-ES_tradnl"/>
              </w:rPr>
              <w:t>r</w:t>
            </w:r>
            <w:r w:rsidR="005B2C91" w:rsidRPr="005B2C91">
              <w:rPr>
                <w:rFonts w:cs="Arial"/>
                <w:spacing w:val="21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zCs w:val="18"/>
                <w:lang w:val="es-ES_tradnl"/>
              </w:rPr>
              <w:t xml:space="preserve">a 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-2"/>
                <w:szCs w:val="18"/>
                <w:lang w:val="es-ES_tradnl"/>
              </w:rPr>
              <w:t>r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r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o</w:t>
            </w:r>
            <w:r w:rsidR="005B2C91" w:rsidRPr="005B2C91">
              <w:rPr>
                <w:rFonts w:cs="Arial"/>
                <w:szCs w:val="18"/>
                <w:lang w:val="es-ES_tradnl"/>
              </w:rPr>
              <w:t>r</w:t>
            </w:r>
            <w:r w:rsidR="005B2C91" w:rsidRPr="005B2C91">
              <w:rPr>
                <w:rFonts w:cs="Arial"/>
                <w:spacing w:val="21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zCs w:val="18"/>
                <w:lang w:val="es-ES_tradnl"/>
              </w:rPr>
              <w:t xml:space="preserve">a 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l</w:t>
            </w:r>
            <w:r w:rsidR="005B2C91" w:rsidRPr="005B2C91">
              <w:rPr>
                <w:rFonts w:cs="Arial"/>
                <w:szCs w:val="18"/>
                <w:lang w:val="es-ES_tradnl"/>
              </w:rPr>
              <w:t>os</w:t>
            </w:r>
            <w:r w:rsidR="005B2C91" w:rsidRPr="005B2C91">
              <w:rPr>
                <w:rFonts w:cs="Arial"/>
                <w:spacing w:val="22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-7"/>
                <w:szCs w:val="18"/>
                <w:lang w:val="es-ES_tradnl"/>
              </w:rPr>
              <w:t>c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o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n</w:t>
            </w:r>
            <w:r w:rsidR="005B2C91" w:rsidRPr="005B2C91">
              <w:rPr>
                <w:rFonts w:cs="Arial"/>
                <w:szCs w:val="18"/>
                <w:lang w:val="es-ES_tradnl"/>
              </w:rPr>
              <w:t>s</w:t>
            </w:r>
            <w:r w:rsidR="005B2C91" w:rsidRPr="005B2C91">
              <w:rPr>
                <w:rFonts w:cs="Arial"/>
                <w:spacing w:val="-5"/>
                <w:szCs w:val="18"/>
                <w:lang w:val="es-ES_tradnl"/>
              </w:rPr>
              <w:t>u</w:t>
            </w:r>
            <w:r w:rsidR="005B2C91" w:rsidRPr="005B2C91">
              <w:rPr>
                <w:rFonts w:cs="Arial"/>
                <w:spacing w:val="-2"/>
                <w:szCs w:val="18"/>
                <w:lang w:val="es-ES_tradnl"/>
              </w:rPr>
              <w:t>m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i</w:t>
            </w:r>
            <w:r w:rsidR="005B2C91" w:rsidRPr="005B2C91">
              <w:rPr>
                <w:rFonts w:cs="Arial"/>
                <w:szCs w:val="18"/>
                <w:lang w:val="es-ES_tradnl"/>
              </w:rPr>
              <w:t>d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o</w:t>
            </w:r>
            <w:r w:rsidR="005B2C91" w:rsidRPr="005B2C91">
              <w:rPr>
                <w:rFonts w:cs="Arial"/>
                <w:spacing w:val="-2"/>
                <w:szCs w:val="18"/>
                <w:lang w:val="es-ES_tradnl"/>
              </w:rPr>
              <w:t>r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zCs w:val="18"/>
                <w:lang w:val="es-ES_tradnl"/>
              </w:rPr>
              <w:t>s</w:t>
            </w:r>
            <w:r w:rsidR="005B2C91" w:rsidRPr="005B2C91">
              <w:rPr>
                <w:rFonts w:cs="Arial"/>
                <w:spacing w:val="20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-5"/>
                <w:szCs w:val="18"/>
                <w:lang w:val="es-ES_tradnl"/>
              </w:rPr>
              <w:t>s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ob</w:t>
            </w:r>
            <w:r w:rsidR="005B2C91" w:rsidRPr="005B2C91">
              <w:rPr>
                <w:rFonts w:cs="Arial"/>
                <w:spacing w:val="-6"/>
                <w:szCs w:val="18"/>
                <w:lang w:val="es-ES_tradnl"/>
              </w:rPr>
              <w:t>r</w:t>
            </w:r>
            <w:r w:rsidR="005B2C91" w:rsidRPr="005B2C91">
              <w:rPr>
                <w:rFonts w:cs="Arial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22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l</w:t>
            </w:r>
            <w:r w:rsidR="005B2C91" w:rsidRPr="005B2C91">
              <w:rPr>
                <w:rFonts w:cs="Arial"/>
                <w:szCs w:val="18"/>
                <w:lang w:val="es-ES_tradnl"/>
              </w:rPr>
              <w:t>as c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a</w:t>
            </w:r>
            <w:r w:rsidR="005B2C91" w:rsidRPr="005B2C91">
              <w:rPr>
                <w:rFonts w:cs="Arial"/>
                <w:spacing w:val="-6"/>
                <w:szCs w:val="18"/>
                <w:lang w:val="es-ES_tradnl"/>
              </w:rPr>
              <w:t>r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a</w:t>
            </w:r>
            <w:r w:rsidR="005B2C91" w:rsidRPr="005B2C91">
              <w:rPr>
                <w:rFonts w:cs="Arial"/>
                <w:szCs w:val="18"/>
                <w:lang w:val="es-ES_tradnl"/>
              </w:rPr>
              <w:t>c</w:t>
            </w:r>
            <w:r w:rsidR="005B2C91" w:rsidRPr="005B2C91">
              <w:rPr>
                <w:rFonts w:cs="Arial"/>
                <w:spacing w:val="1"/>
                <w:szCs w:val="18"/>
                <w:lang w:val="es-ES_tradnl"/>
              </w:rPr>
              <w:t>t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-2"/>
                <w:szCs w:val="18"/>
                <w:lang w:val="es-ES_tradnl"/>
              </w:rPr>
              <w:t>r</w:t>
            </w:r>
            <w:r w:rsidR="005B2C91" w:rsidRPr="005B2C91">
              <w:rPr>
                <w:rFonts w:cs="Arial"/>
                <w:spacing w:val="-9"/>
                <w:szCs w:val="18"/>
                <w:lang w:val="es-ES_tradnl"/>
              </w:rPr>
              <w:t>í</w:t>
            </w:r>
            <w:r w:rsidR="005B2C91" w:rsidRPr="005B2C91">
              <w:rPr>
                <w:rFonts w:cs="Arial"/>
                <w:szCs w:val="18"/>
                <w:lang w:val="es-ES_tradnl"/>
              </w:rPr>
              <w:t>s</w:t>
            </w:r>
            <w:r w:rsidR="005B2C91" w:rsidRPr="005B2C91">
              <w:rPr>
                <w:rFonts w:cs="Arial"/>
                <w:spacing w:val="1"/>
                <w:szCs w:val="18"/>
                <w:lang w:val="es-ES_tradnl"/>
              </w:rPr>
              <w:t>t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>i</w:t>
            </w:r>
            <w:r w:rsidR="005B2C91" w:rsidRPr="005B2C91">
              <w:rPr>
                <w:rFonts w:cs="Arial"/>
                <w:szCs w:val="18"/>
                <w:lang w:val="es-ES_tradnl"/>
              </w:rPr>
              <w:t>c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a</w:t>
            </w:r>
            <w:r w:rsidR="005B2C91" w:rsidRPr="005B2C91">
              <w:rPr>
                <w:rFonts w:cs="Arial"/>
                <w:szCs w:val="18"/>
                <w:lang w:val="es-ES_tradnl"/>
              </w:rPr>
              <w:t>s</w:t>
            </w:r>
            <w:r w:rsidR="005B2C91" w:rsidRPr="005B2C91">
              <w:rPr>
                <w:rFonts w:cs="Arial"/>
                <w:spacing w:val="1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d</w:t>
            </w:r>
            <w:r w:rsidR="005B2C91" w:rsidRPr="005B2C91">
              <w:rPr>
                <w:rFonts w:cs="Arial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-1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e</w:t>
            </w:r>
            <w:r w:rsidR="005B2C91" w:rsidRPr="005B2C91">
              <w:rPr>
                <w:rFonts w:cs="Arial"/>
                <w:spacing w:val="-2"/>
                <w:szCs w:val="18"/>
                <w:lang w:val="es-ES_tradnl"/>
              </w:rPr>
              <w:t>s</w:t>
            </w:r>
            <w:r w:rsidR="005B2C91" w:rsidRPr="005B2C91">
              <w:rPr>
                <w:rFonts w:cs="Arial"/>
                <w:spacing w:val="1"/>
                <w:szCs w:val="18"/>
                <w:lang w:val="es-ES_tradnl"/>
              </w:rPr>
              <w:t>t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o</w:t>
            </w:r>
            <w:r w:rsidR="005B2C91" w:rsidRPr="005B2C91">
              <w:rPr>
                <w:rFonts w:cs="Arial"/>
                <w:szCs w:val="18"/>
                <w:lang w:val="es-ES_tradnl"/>
              </w:rPr>
              <w:t>s</w:t>
            </w:r>
            <w:r w:rsidR="005B2C91" w:rsidRPr="005B2C91">
              <w:rPr>
                <w:rFonts w:cs="Arial"/>
                <w:spacing w:val="-5"/>
                <w:szCs w:val="18"/>
                <w:lang w:val="es-ES_tradnl"/>
              </w:rPr>
              <w:t xml:space="preserve"> 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p</w:t>
            </w:r>
            <w:r w:rsidR="005B2C91" w:rsidRPr="005B2C91">
              <w:rPr>
                <w:rFonts w:cs="Arial"/>
                <w:spacing w:val="-6"/>
                <w:szCs w:val="18"/>
                <w:lang w:val="es-ES_tradnl"/>
              </w:rPr>
              <w:t>r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o</w:t>
            </w:r>
            <w:r w:rsidR="005B2C91" w:rsidRPr="005B2C91">
              <w:rPr>
                <w:rFonts w:cs="Arial"/>
                <w:spacing w:val="-3"/>
                <w:szCs w:val="18"/>
                <w:lang w:val="es-ES_tradnl"/>
              </w:rPr>
              <w:t>d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u</w:t>
            </w:r>
            <w:r w:rsidR="005B2C91" w:rsidRPr="005B2C91">
              <w:rPr>
                <w:rFonts w:cs="Arial"/>
                <w:szCs w:val="18"/>
                <w:lang w:val="es-ES_tradnl"/>
              </w:rPr>
              <w:t>c</w:t>
            </w:r>
            <w:r w:rsidR="005B2C91" w:rsidRPr="005B2C91">
              <w:rPr>
                <w:rFonts w:cs="Arial"/>
                <w:spacing w:val="1"/>
                <w:szCs w:val="18"/>
                <w:lang w:val="es-ES_tradnl"/>
              </w:rPr>
              <w:t>t</w:t>
            </w:r>
            <w:r w:rsidR="005B2C91" w:rsidRPr="005B2C91">
              <w:rPr>
                <w:rFonts w:cs="Arial"/>
                <w:spacing w:val="2"/>
                <w:szCs w:val="18"/>
                <w:lang w:val="es-ES_tradnl"/>
              </w:rPr>
              <w:t>o</w:t>
            </w:r>
            <w:r w:rsidR="005B2C91" w:rsidRPr="005B2C91">
              <w:rPr>
                <w:rFonts w:cs="Arial"/>
                <w:spacing w:val="-7"/>
                <w:szCs w:val="18"/>
                <w:lang w:val="es-ES_tradnl"/>
              </w:rPr>
              <w:t>s</w:t>
            </w:r>
            <w:r w:rsidR="009070C3" w:rsidRPr="005B2C91">
              <w:rPr>
                <w:rFonts w:cs="Arial"/>
                <w:szCs w:val="18"/>
              </w:rPr>
              <w:t>.</w:t>
            </w:r>
          </w:p>
        </w:tc>
      </w:tr>
      <w:tr w:rsidR="00643784" w:rsidTr="007947F1">
        <w:tc>
          <w:tcPr>
            <w:tcW w:w="709" w:type="dxa"/>
          </w:tcPr>
          <w:p w:rsidR="00643784" w:rsidRDefault="00643784" w:rsidP="007947F1"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3" w:type="dxa"/>
            <w:gridSpan w:val="3"/>
          </w:tcPr>
          <w:p w:rsidR="00DF5800" w:rsidRDefault="00643784" w:rsidP="005E29CE">
            <w:pPr>
              <w:spacing w:before="120" w:after="120"/>
              <w:rPr>
                <w:b/>
              </w:rPr>
            </w:pPr>
            <w:r>
              <w:rPr>
                <w:b/>
              </w:rPr>
              <w:t>Objetivo y razón de ser, incluida, cuando proceda, la índole de los problemas urgentes:</w:t>
            </w:r>
            <w:r w:rsidR="005E29CE">
              <w:rPr>
                <w:b/>
              </w:rPr>
              <w:t xml:space="preserve"> </w:t>
            </w:r>
          </w:p>
          <w:p w:rsidR="00643784" w:rsidRDefault="0053360E" w:rsidP="0053360E">
            <w:pPr>
              <w:spacing w:before="120" w:after="120"/>
            </w:pPr>
            <w:r>
              <w:t>P</w:t>
            </w:r>
            <w:r w:rsidR="00934EF7">
              <w:t>revención de</w:t>
            </w:r>
            <w:r w:rsidR="0037703B" w:rsidRPr="0037703B">
              <w:t xml:space="preserve"> prácticas que puedan inducir a error a</w:t>
            </w:r>
            <w:r w:rsidR="00934EF7">
              <w:t>l consumidor</w:t>
            </w:r>
            <w:r w:rsidR="0037703B" w:rsidRPr="0037703B">
              <w:t>.</w:t>
            </w:r>
            <w:bookmarkStart w:id="0" w:name="_GoBack"/>
            <w:bookmarkEnd w:id="0"/>
          </w:p>
        </w:tc>
      </w:tr>
      <w:tr w:rsidR="00643784" w:rsidTr="007947F1">
        <w:tc>
          <w:tcPr>
            <w:tcW w:w="709" w:type="dxa"/>
          </w:tcPr>
          <w:p w:rsidR="00643784" w:rsidRDefault="00643784" w:rsidP="007947F1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3" w:type="dxa"/>
            <w:gridSpan w:val="3"/>
          </w:tcPr>
          <w:p w:rsidR="00643784" w:rsidRDefault="00643784" w:rsidP="00934EF7">
            <w:pPr>
              <w:spacing w:before="120" w:after="120"/>
            </w:pPr>
            <w:r>
              <w:rPr>
                <w:b/>
              </w:rPr>
              <w:t>Documentos pertinentes:</w:t>
            </w:r>
            <w:r>
              <w:t xml:space="preserve">  </w:t>
            </w:r>
          </w:p>
        </w:tc>
      </w:tr>
      <w:tr w:rsidR="00643784" w:rsidTr="00643784">
        <w:tc>
          <w:tcPr>
            <w:tcW w:w="709" w:type="dxa"/>
          </w:tcPr>
          <w:p w:rsidR="00643784" w:rsidRDefault="00643784" w:rsidP="007947F1">
            <w:pPr>
              <w:spacing w:before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017" w:type="dxa"/>
          </w:tcPr>
          <w:p w:rsidR="00643784" w:rsidRDefault="00643784" w:rsidP="007947F1">
            <w:pPr>
              <w:spacing w:before="120"/>
              <w:ind w:right="-108"/>
              <w:jc w:val="left"/>
              <w:rPr>
                <w:b/>
              </w:rPr>
            </w:pPr>
            <w:r>
              <w:rPr>
                <w:b/>
              </w:rPr>
              <w:t xml:space="preserve">Fecha propuesta de adopción:  </w:t>
            </w:r>
          </w:p>
          <w:p w:rsidR="00C06E5A" w:rsidRDefault="00C06E5A" w:rsidP="007947F1">
            <w:pPr>
              <w:spacing w:before="120"/>
              <w:ind w:right="-108"/>
              <w:jc w:val="left"/>
              <w:rPr>
                <w:b/>
              </w:rPr>
            </w:pPr>
          </w:p>
          <w:p w:rsidR="00643784" w:rsidRDefault="00643784" w:rsidP="007947F1">
            <w:pPr>
              <w:spacing w:after="120"/>
              <w:jc w:val="left"/>
              <w:rPr>
                <w:b/>
              </w:rPr>
            </w:pPr>
            <w:r>
              <w:rPr>
                <w:b/>
              </w:rPr>
              <w:t xml:space="preserve">Fecha propuesta de entrada en vigor:  </w:t>
            </w:r>
          </w:p>
        </w:tc>
        <w:tc>
          <w:tcPr>
            <w:tcW w:w="398" w:type="dxa"/>
            <w:vAlign w:val="center"/>
          </w:tcPr>
          <w:p w:rsidR="00643784" w:rsidRDefault="00643784" w:rsidP="007947F1">
            <w:pPr>
              <w:spacing w:after="60"/>
              <w:ind w:left="34"/>
            </w:pPr>
          </w:p>
        </w:tc>
        <w:tc>
          <w:tcPr>
            <w:tcW w:w="3948" w:type="dxa"/>
            <w:vAlign w:val="center"/>
          </w:tcPr>
          <w:p w:rsidR="00387E8F" w:rsidRDefault="00387E8F" w:rsidP="00BA2D10">
            <w:pPr>
              <w:autoSpaceDE w:val="0"/>
              <w:autoSpaceDN w:val="0"/>
              <w:adjustRightInd w:val="0"/>
            </w:pPr>
          </w:p>
          <w:p w:rsidR="00C06E5A" w:rsidRDefault="00C06E5A" w:rsidP="00BA2D10">
            <w:pPr>
              <w:autoSpaceDE w:val="0"/>
              <w:autoSpaceDN w:val="0"/>
              <w:adjustRightInd w:val="0"/>
            </w:pPr>
            <w:r>
              <w:t>Por determinar.</w:t>
            </w:r>
          </w:p>
          <w:p w:rsidR="00C06E5A" w:rsidRDefault="00C06E5A" w:rsidP="00BA2D10">
            <w:pPr>
              <w:autoSpaceDE w:val="0"/>
              <w:autoSpaceDN w:val="0"/>
              <w:adjustRightInd w:val="0"/>
            </w:pPr>
          </w:p>
          <w:p w:rsidR="00643784" w:rsidRDefault="00C06E5A" w:rsidP="00C06E5A">
            <w:pPr>
              <w:autoSpaceDE w:val="0"/>
              <w:autoSpaceDN w:val="0"/>
              <w:adjustRightInd w:val="0"/>
            </w:pPr>
            <w:r w:rsidRPr="00C06E5A">
              <w:rPr>
                <w:rFonts w:cs="Arial"/>
                <w:szCs w:val="18"/>
                <w:lang w:val="es-ES_tradnl"/>
              </w:rPr>
              <w:lastRenderedPageBreak/>
              <w:t>A partir de los doce (12) meses siguientes de la fecha de su publicación en la Gaceta Oficial</w:t>
            </w:r>
            <w:r w:rsidRPr="00C06E5A">
              <w:rPr>
                <w:rFonts w:cs="Verdana"/>
                <w:szCs w:val="18"/>
              </w:rPr>
              <w:t xml:space="preserve"> de la CAN</w:t>
            </w:r>
            <w:r>
              <w:rPr>
                <w:rFonts w:cs="Verdana"/>
                <w:sz w:val="20"/>
                <w:szCs w:val="20"/>
              </w:rPr>
              <w:t>.</w:t>
            </w:r>
          </w:p>
        </w:tc>
      </w:tr>
      <w:tr w:rsidR="00643784" w:rsidTr="007947F1">
        <w:tc>
          <w:tcPr>
            <w:tcW w:w="709" w:type="dxa"/>
          </w:tcPr>
          <w:p w:rsidR="00643784" w:rsidRDefault="00643784" w:rsidP="007947F1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8363" w:type="dxa"/>
            <w:gridSpan w:val="3"/>
          </w:tcPr>
          <w:p w:rsidR="00643784" w:rsidRDefault="00643784" w:rsidP="00976607">
            <w:pPr>
              <w:spacing w:before="120" w:after="120"/>
            </w:pPr>
            <w:r>
              <w:rPr>
                <w:b/>
              </w:rPr>
              <w:t>Fecha límite para la presentación de observaciones:</w:t>
            </w:r>
            <w:r>
              <w:t xml:space="preserve">  </w:t>
            </w:r>
            <w:r w:rsidR="00976607">
              <w:t>02</w:t>
            </w:r>
            <w:r w:rsidR="00DA5488">
              <w:t xml:space="preserve"> de </w:t>
            </w:r>
            <w:r w:rsidR="00976607">
              <w:t>dic</w:t>
            </w:r>
            <w:r w:rsidR="00DA5488">
              <w:t>iembre de 2018</w:t>
            </w:r>
          </w:p>
        </w:tc>
      </w:tr>
      <w:tr w:rsidR="00643784" w:rsidTr="007947F1">
        <w:tc>
          <w:tcPr>
            <w:tcW w:w="709" w:type="dxa"/>
          </w:tcPr>
          <w:p w:rsidR="00643784" w:rsidRDefault="00643784" w:rsidP="007947F1"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3" w:type="dxa"/>
            <w:gridSpan w:val="3"/>
          </w:tcPr>
          <w:p w:rsidR="005C2810" w:rsidRDefault="00643784" w:rsidP="005C2810">
            <w:pPr>
              <w:spacing w:before="120" w:after="120"/>
              <w:rPr>
                <w:b/>
              </w:rPr>
            </w:pPr>
            <w:r>
              <w:rPr>
                <w:b/>
              </w:rPr>
              <w:t>Textos disponibles en:  Servicio nacional de información [ </w:t>
            </w:r>
            <w:r w:rsidR="00DF5800">
              <w:t>X</w:t>
            </w:r>
            <w:r>
              <w:t> </w:t>
            </w:r>
            <w:r w:rsidR="005C2810">
              <w:rPr>
                <w:b/>
              </w:rPr>
              <w:t>]</w:t>
            </w:r>
          </w:p>
          <w:p w:rsidR="005C2810" w:rsidRPr="005C2810" w:rsidRDefault="003021C9" w:rsidP="005C2810">
            <w:pPr>
              <w:spacing w:before="120" w:after="120"/>
              <w:rPr>
                <w:b/>
                <w:bCs/>
              </w:rPr>
            </w:pPr>
            <w:hyperlink r:id="rId7" w:history="1">
              <w:r w:rsidR="005C2810" w:rsidRPr="005C2810">
                <w:rPr>
                  <w:rStyle w:val="Hipervnculo"/>
                  <w:b/>
                  <w:bCs/>
                </w:rPr>
                <w:t>http://www.comunidadandina.org/SIRT</w:t>
              </w:r>
            </w:hyperlink>
            <w:r w:rsidR="005C2810" w:rsidRPr="005C2810">
              <w:rPr>
                <w:b/>
                <w:bCs/>
              </w:rPr>
              <w:t>,</w:t>
            </w:r>
          </w:p>
          <w:p w:rsidR="005C2810" w:rsidRPr="005C2810" w:rsidRDefault="003021C9" w:rsidP="005C2810">
            <w:pPr>
              <w:spacing w:before="120" w:after="120"/>
              <w:rPr>
                <w:b/>
                <w:bCs/>
                <w:u w:val="single"/>
              </w:rPr>
            </w:pPr>
            <w:hyperlink r:id="rId8" w:history="1">
              <w:r w:rsidR="005C2810" w:rsidRPr="005C2810">
                <w:rPr>
                  <w:rStyle w:val="Hipervnculo"/>
                  <w:b/>
                  <w:bCs/>
                </w:rPr>
                <w:t>http://www.mincetur.gob.pe/reglamentostecnicos</w:t>
              </w:r>
            </w:hyperlink>
          </w:p>
          <w:p w:rsidR="00643784" w:rsidRDefault="005C2810" w:rsidP="005C2810">
            <w:pPr>
              <w:spacing w:before="120" w:after="120"/>
            </w:pPr>
            <w:r>
              <w:rPr>
                <w:b/>
              </w:rPr>
              <w:t>D</w:t>
            </w:r>
            <w:r w:rsidR="00643784">
              <w:rPr>
                <w:b/>
              </w:rPr>
              <w:t>irección, números de teléfono y de fax, correo electrónico y dirección del sitio Web, en su caso, de otra institución:</w:t>
            </w:r>
            <w:r w:rsidR="00643784">
              <w:t xml:space="preserve">  </w:t>
            </w:r>
          </w:p>
          <w:p w:rsidR="005C2810" w:rsidRPr="005C2810" w:rsidRDefault="005C2810" w:rsidP="005C2810">
            <w:pPr>
              <w:spacing w:before="120" w:after="120"/>
            </w:pPr>
            <w:r w:rsidRPr="005C2810">
              <w:t>Ministerio de Comercio Exterior y Turismo - MINCETUR</w:t>
            </w:r>
          </w:p>
          <w:p w:rsidR="005C2810" w:rsidRPr="005C2810" w:rsidRDefault="005C2810" w:rsidP="005C2810">
            <w:pPr>
              <w:spacing w:before="120" w:after="120"/>
            </w:pPr>
            <w:r w:rsidRPr="005C2810">
              <w:t xml:space="preserve">Calle Uno Oeste Nº 50 - Urb. </w:t>
            </w:r>
            <w:proofErr w:type="spellStart"/>
            <w:r w:rsidRPr="005C2810">
              <w:t>Corpac</w:t>
            </w:r>
            <w:proofErr w:type="spellEnd"/>
            <w:r w:rsidRPr="005C2810">
              <w:t xml:space="preserve"> - Lima 27 - Perú</w:t>
            </w:r>
          </w:p>
          <w:p w:rsidR="005C2810" w:rsidRPr="005C2810" w:rsidRDefault="005C2810" w:rsidP="005C2810">
            <w:pPr>
              <w:spacing w:before="120" w:after="120"/>
            </w:pPr>
            <w:r w:rsidRPr="005C2810">
              <w:t>Teléfono</w:t>
            </w:r>
            <w:r w:rsidR="00DA5488">
              <w:t>:</w:t>
            </w:r>
            <w:r w:rsidR="00DA5488">
              <w:tab/>
            </w:r>
            <w:r w:rsidR="00DA5488">
              <w:tab/>
              <w:t>+(51-1) 513-6100 Extensión 1239</w:t>
            </w:r>
            <w:r w:rsidR="005A493D">
              <w:t xml:space="preserve"> y 1223</w:t>
            </w:r>
          </w:p>
          <w:p w:rsidR="005C2810" w:rsidRDefault="005C2810" w:rsidP="005C2810">
            <w:pPr>
              <w:spacing w:before="120" w:after="120"/>
            </w:pPr>
            <w:r w:rsidRPr="005C2810">
              <w:t>Correo electrónico:</w:t>
            </w:r>
            <w:r w:rsidRPr="005C2810">
              <w:tab/>
            </w:r>
            <w:hyperlink r:id="rId9" w:history="1">
              <w:r w:rsidRPr="005C2810">
                <w:rPr>
                  <w:rStyle w:val="Hipervnculo"/>
                </w:rPr>
                <w:t>otc@mincetur.gob.pe</w:t>
              </w:r>
            </w:hyperlink>
          </w:p>
        </w:tc>
      </w:tr>
    </w:tbl>
    <w:p w:rsidR="00052A19" w:rsidRPr="00052A19" w:rsidRDefault="00052A19" w:rsidP="00052A19"/>
    <w:sectPr w:rsidR="00052A19" w:rsidRPr="00052A19" w:rsidSect="00AE3C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C9" w:rsidRDefault="003021C9" w:rsidP="0002424F">
      <w:r>
        <w:separator/>
      </w:r>
    </w:p>
  </w:endnote>
  <w:endnote w:type="continuationSeparator" w:id="0">
    <w:p w:rsidR="003021C9" w:rsidRDefault="003021C9" w:rsidP="0002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19" w:rsidRPr="00052A19" w:rsidRDefault="00052A19" w:rsidP="00052A19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5B2" w:rsidRPr="00052A19" w:rsidRDefault="00052A19" w:rsidP="00052A19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5B2" w:rsidRDefault="00DD65B2"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C9" w:rsidRDefault="003021C9" w:rsidP="0002424F">
      <w:r>
        <w:separator/>
      </w:r>
    </w:p>
  </w:footnote>
  <w:footnote w:type="continuationSeparator" w:id="0">
    <w:p w:rsidR="003021C9" w:rsidRDefault="003021C9" w:rsidP="00024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19" w:rsidRPr="00052A19" w:rsidRDefault="00052A19" w:rsidP="00052A1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2A19">
      <w:t>G/TBT/N/</w:t>
    </w:r>
  </w:p>
  <w:p w:rsidR="00052A19" w:rsidRPr="00052A19" w:rsidRDefault="00052A19" w:rsidP="00052A1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52A19" w:rsidRPr="00052A19" w:rsidRDefault="00052A19" w:rsidP="00052A1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2A19">
      <w:t xml:space="preserve">- </w:t>
    </w:r>
    <w:r w:rsidR="009C75FA" w:rsidRPr="00052A19">
      <w:fldChar w:fldCharType="begin"/>
    </w:r>
    <w:r w:rsidRPr="00052A19">
      <w:instrText xml:space="preserve"> PAGE </w:instrText>
    </w:r>
    <w:r w:rsidR="009C75FA" w:rsidRPr="00052A19">
      <w:fldChar w:fldCharType="separate"/>
    </w:r>
    <w:r w:rsidRPr="00052A19">
      <w:rPr>
        <w:noProof/>
      </w:rPr>
      <w:t>1</w:t>
    </w:r>
    <w:r w:rsidR="009C75FA" w:rsidRPr="00052A19">
      <w:fldChar w:fldCharType="end"/>
    </w:r>
    <w:r w:rsidRPr="00052A19">
      <w:t xml:space="preserve"> -</w:t>
    </w:r>
  </w:p>
  <w:p w:rsidR="00052A19" w:rsidRPr="00052A19" w:rsidRDefault="00052A19" w:rsidP="00052A1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A19" w:rsidRPr="00052A19" w:rsidRDefault="00052A19" w:rsidP="00052A1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2A19">
      <w:t>G/TBT/N/</w:t>
    </w:r>
  </w:p>
  <w:p w:rsidR="00052A19" w:rsidRPr="00052A19" w:rsidRDefault="00052A19" w:rsidP="00052A1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52A19" w:rsidRPr="00052A19" w:rsidRDefault="00052A19" w:rsidP="00052A1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2A19">
      <w:t xml:space="preserve">- </w:t>
    </w:r>
    <w:r w:rsidR="009C75FA" w:rsidRPr="00052A19">
      <w:fldChar w:fldCharType="begin"/>
    </w:r>
    <w:r w:rsidRPr="00052A19">
      <w:instrText xml:space="preserve"> PAGE </w:instrText>
    </w:r>
    <w:r w:rsidR="009C75FA" w:rsidRPr="00052A19">
      <w:fldChar w:fldCharType="separate"/>
    </w:r>
    <w:r w:rsidR="0053360E">
      <w:rPr>
        <w:noProof/>
      </w:rPr>
      <w:t>3</w:t>
    </w:r>
    <w:r w:rsidR="009C75FA" w:rsidRPr="00052A19">
      <w:fldChar w:fldCharType="end"/>
    </w:r>
    <w:r w:rsidRPr="00052A19">
      <w:t xml:space="preserve"> -</w:t>
    </w:r>
  </w:p>
  <w:p w:rsidR="00DD65B2" w:rsidRPr="00052A19" w:rsidRDefault="00DD65B2" w:rsidP="00052A1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5D4F0E" w:rsidRPr="00052A19" w:rsidTr="004966BE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052A19" w:rsidRDefault="005D4F0E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052A19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1"/>
    <w:tr w:rsidR="005D4F0E" w:rsidRPr="00052A19" w:rsidTr="004966BE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:rsidR="005D4F0E" w:rsidRPr="00052A19" w:rsidRDefault="00206B0B">
          <w:pPr>
            <w:jc w:val="left"/>
            <w:rPr>
              <w:szCs w:val="18"/>
            </w:rPr>
          </w:pPr>
          <w:r>
            <w:rPr>
              <w:noProof/>
              <w:szCs w:val="18"/>
              <w:lang w:val="es-PE" w:eastAsia="es-PE"/>
            </w:rPr>
            <w:drawing>
              <wp:inline distT="0" distB="0" distL="0" distR="0">
                <wp:extent cx="2408555" cy="716280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855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5D4F0E" w:rsidRPr="00052A19" w:rsidRDefault="005D4F0E">
          <w:pPr>
            <w:jc w:val="right"/>
            <w:rPr>
              <w:b/>
              <w:szCs w:val="18"/>
            </w:rPr>
          </w:pPr>
        </w:p>
      </w:tc>
    </w:tr>
    <w:tr w:rsidR="005D4F0E" w:rsidRPr="00052A19" w:rsidTr="004966BE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:rsidR="005D4F0E" w:rsidRPr="00052A19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052A19" w:rsidRDefault="00052A19" w:rsidP="005D4F0E">
          <w:pPr>
            <w:jc w:val="right"/>
            <w:rPr>
              <w:b/>
              <w:szCs w:val="18"/>
            </w:rPr>
          </w:pPr>
          <w:bookmarkStart w:id="2" w:name="bmkSymbols"/>
          <w:r>
            <w:rPr>
              <w:b/>
              <w:szCs w:val="18"/>
            </w:rPr>
            <w:t>G/TBT/N/</w:t>
          </w:r>
        </w:p>
        <w:bookmarkEnd w:id="2"/>
        <w:p w:rsidR="005D4F0E" w:rsidRPr="00052A19" w:rsidRDefault="005D4F0E" w:rsidP="005D4F0E">
          <w:pPr>
            <w:jc w:val="right"/>
            <w:rPr>
              <w:b/>
              <w:szCs w:val="18"/>
            </w:rPr>
          </w:pPr>
        </w:p>
      </w:tc>
    </w:tr>
    <w:tr w:rsidR="005D4F0E" w:rsidRPr="00052A19" w:rsidTr="004966BE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:rsidR="005D4F0E" w:rsidRPr="00052A19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5D4F0E" w:rsidRPr="00052A19" w:rsidRDefault="004966BE" w:rsidP="005D4F0E">
          <w:pPr>
            <w:jc w:val="right"/>
            <w:rPr>
              <w:szCs w:val="18"/>
            </w:rPr>
          </w:pPr>
          <w:bookmarkStart w:id="3" w:name="bmkDate"/>
          <w:r>
            <w:rPr>
              <w:szCs w:val="18"/>
            </w:rPr>
            <w:t>Fecha</w:t>
          </w:r>
          <w:bookmarkEnd w:id="3"/>
          <w:r w:rsidR="00976607">
            <w:rPr>
              <w:szCs w:val="18"/>
            </w:rPr>
            <w:t xml:space="preserve"> 2018-10-03</w:t>
          </w:r>
        </w:p>
      </w:tc>
    </w:tr>
    <w:tr w:rsidR="005D4F0E" w:rsidRPr="00052A19" w:rsidTr="004966BE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052A19" w:rsidRDefault="005D4F0E">
          <w:pPr>
            <w:jc w:val="left"/>
            <w:rPr>
              <w:b/>
              <w:szCs w:val="18"/>
            </w:rPr>
          </w:pPr>
          <w:bookmarkStart w:id="4" w:name="bmkSerial" w:colFirst="0" w:colLast="0"/>
          <w:r w:rsidRPr="00052A19">
            <w:rPr>
              <w:color w:val="FF0000"/>
              <w:szCs w:val="18"/>
            </w:rPr>
            <w:t>(00-0000)</w:t>
          </w:r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052A19" w:rsidRDefault="005D4F0E" w:rsidP="005D4F0E">
          <w:pPr>
            <w:jc w:val="right"/>
            <w:rPr>
              <w:szCs w:val="18"/>
            </w:rPr>
          </w:pPr>
          <w:bookmarkStart w:id="5" w:name="bmkTotPages"/>
          <w:r w:rsidRPr="00052A19">
            <w:rPr>
              <w:bCs/>
              <w:szCs w:val="18"/>
            </w:rPr>
            <w:t xml:space="preserve">Página: </w:t>
          </w:r>
          <w:r w:rsidR="009C75FA" w:rsidRPr="00052A19">
            <w:rPr>
              <w:szCs w:val="18"/>
            </w:rPr>
            <w:fldChar w:fldCharType="begin"/>
          </w:r>
          <w:r w:rsidRPr="00052A19">
            <w:rPr>
              <w:bCs/>
              <w:szCs w:val="18"/>
            </w:rPr>
            <w:instrText xml:space="preserve"> PAGE  \* Arabic  \* MERGEFORMAT </w:instrText>
          </w:r>
          <w:r w:rsidR="009C75FA" w:rsidRPr="00052A19">
            <w:rPr>
              <w:szCs w:val="18"/>
            </w:rPr>
            <w:fldChar w:fldCharType="separate"/>
          </w:r>
          <w:r w:rsidR="0053360E">
            <w:rPr>
              <w:bCs/>
              <w:noProof/>
              <w:szCs w:val="18"/>
            </w:rPr>
            <w:t>1</w:t>
          </w:r>
          <w:r w:rsidR="009C75FA" w:rsidRPr="00052A19">
            <w:rPr>
              <w:szCs w:val="18"/>
            </w:rPr>
            <w:fldChar w:fldCharType="end"/>
          </w:r>
          <w:r w:rsidRPr="00052A19">
            <w:rPr>
              <w:bCs/>
              <w:szCs w:val="18"/>
            </w:rPr>
            <w:t>/</w:t>
          </w:r>
          <w:r w:rsidR="00BB338F">
            <w:rPr>
              <w:bCs/>
              <w:noProof/>
              <w:szCs w:val="18"/>
            </w:rPr>
            <w:fldChar w:fldCharType="begin"/>
          </w:r>
          <w:r w:rsidR="00BB338F">
            <w:rPr>
              <w:bCs/>
              <w:noProof/>
              <w:szCs w:val="18"/>
            </w:rPr>
            <w:instrText xml:space="preserve"> NUMPAGES  \* Arabic  \* MERGEFORMAT </w:instrText>
          </w:r>
          <w:r w:rsidR="00BB338F">
            <w:rPr>
              <w:bCs/>
              <w:noProof/>
              <w:szCs w:val="18"/>
            </w:rPr>
            <w:fldChar w:fldCharType="separate"/>
          </w:r>
          <w:r w:rsidR="0053360E">
            <w:rPr>
              <w:bCs/>
              <w:noProof/>
              <w:szCs w:val="18"/>
            </w:rPr>
            <w:t>3</w:t>
          </w:r>
          <w:r w:rsidR="00BB338F">
            <w:rPr>
              <w:bCs/>
              <w:noProof/>
              <w:szCs w:val="18"/>
            </w:rPr>
            <w:fldChar w:fldCharType="end"/>
          </w:r>
          <w:bookmarkEnd w:id="5"/>
        </w:p>
      </w:tc>
    </w:tr>
    <w:tr w:rsidR="005D4F0E" w:rsidRPr="00052A19" w:rsidTr="004966BE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052A19" w:rsidRDefault="00052A19">
          <w:pPr>
            <w:jc w:val="left"/>
            <w:rPr>
              <w:szCs w:val="18"/>
            </w:rPr>
          </w:pPr>
          <w:bookmarkStart w:id="6" w:name="bmkCommittee"/>
          <w:bookmarkEnd w:id="4"/>
          <w:r>
            <w:rPr>
              <w:b/>
              <w:szCs w:val="18"/>
            </w:rPr>
            <w:t>Comité de Obstáculos Técnicos al Comercio</w:t>
          </w:r>
          <w:bookmarkEnd w:id="6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052A19" w:rsidRDefault="00052A19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szCs w:val="18"/>
            </w:rPr>
            <w:t xml:space="preserve"> </w:t>
          </w:r>
          <w:bookmarkEnd w:id="7"/>
        </w:p>
      </w:tc>
    </w:tr>
  </w:tbl>
  <w:p w:rsidR="00DD65B2" w:rsidRPr="00B07663" w:rsidRDefault="00DD65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BF24B3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F60FC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B0EFA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3074A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DBCE88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F62E9E"/>
    <w:multiLevelType w:val="hybridMultilevel"/>
    <w:tmpl w:val="A7EEC5D6"/>
    <w:lvl w:ilvl="0" w:tplc="B69CFC22">
      <w:start w:val="1"/>
      <w:numFmt w:val="lowerLetter"/>
      <w:lvlText w:val="%1."/>
      <w:lvlJc w:val="left"/>
      <w:pPr>
        <w:tabs>
          <w:tab w:val="num" w:pos="564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aconvieta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aconvieta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7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tulo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isLgl/>
      <w:suff w:val="nothing"/>
      <w:lvlText w:val="%1.%2  "/>
      <w:lvlJc w:val="left"/>
      <w:pPr>
        <w:ind w:left="3402" w:firstLine="0"/>
      </w:pPr>
      <w:rPr>
        <w:rFonts w:hint="default"/>
      </w:rPr>
    </w:lvl>
    <w:lvl w:ilvl="2">
      <w:start w:val="1"/>
      <w:numFmt w:val="decimal"/>
      <w:pStyle w:val="Ttulo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extoindependien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8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  <w:lvlOverride w:ilvl="0">
      <w:lvl w:ilvl="0">
        <w:numFmt w:val="decimal"/>
        <w:pStyle w:val="Ttulo1"/>
        <w:lvlText w:val=""/>
        <w:lvlJc w:val="left"/>
      </w:lvl>
    </w:lvlOverride>
    <w:lvlOverride w:ilvl="1">
      <w:lvl w:ilvl="1">
        <w:start w:val="1"/>
        <w:numFmt w:val="decimal"/>
        <w:pStyle w:val="Ttulo2"/>
        <w:isLgl/>
        <w:suff w:val="nothing"/>
        <w:lvlText w:val="%1.%2  "/>
        <w:lvlJc w:val="left"/>
        <w:pPr>
          <w:ind w:left="3402" w:firstLine="0"/>
        </w:pPr>
        <w:rPr>
          <w:rFonts w:hint="default"/>
        </w:rPr>
      </w:lvl>
    </w:lvlOverride>
  </w:num>
  <w:num w:numId="7">
    <w:abstractNumId w:val="6"/>
  </w:num>
  <w:num w:numId="8">
    <w:abstractNumId w:val="8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  <w:num w:numId="13">
    <w:abstractNumId w:val="7"/>
    <w:lvlOverride w:ilvl="0">
      <w:lvl w:ilvl="0">
        <w:numFmt w:val="decimal"/>
        <w:pStyle w:val="Ttulo1"/>
        <w:lvlText w:val=""/>
        <w:lvlJc w:val="left"/>
      </w:lvl>
    </w:lvlOverride>
    <w:lvlOverride w:ilvl="1">
      <w:lvl w:ilvl="1">
        <w:start w:val="1"/>
        <w:numFmt w:val="decimal"/>
        <w:pStyle w:val="Ttulo2"/>
        <w:isLgl/>
        <w:suff w:val="nothing"/>
        <w:lvlText w:val="%1.%2  "/>
        <w:lvlJc w:val="left"/>
        <w:pPr>
          <w:ind w:left="3402" w:firstLine="0"/>
        </w:pPr>
        <w:rPr>
          <w:rFonts w:hint="default"/>
        </w:rPr>
      </w:lvl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F1"/>
    <w:rsid w:val="000074D5"/>
    <w:rsid w:val="000169A8"/>
    <w:rsid w:val="0002424F"/>
    <w:rsid w:val="00037BF7"/>
    <w:rsid w:val="00044A0B"/>
    <w:rsid w:val="00052A19"/>
    <w:rsid w:val="00056E9C"/>
    <w:rsid w:val="00067D73"/>
    <w:rsid w:val="00071B26"/>
    <w:rsid w:val="000732E0"/>
    <w:rsid w:val="0008008F"/>
    <w:rsid w:val="000A7098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B50DF"/>
    <w:rsid w:val="001D0E4B"/>
    <w:rsid w:val="001E31D7"/>
    <w:rsid w:val="0020578D"/>
    <w:rsid w:val="00206B0B"/>
    <w:rsid w:val="00207E7B"/>
    <w:rsid w:val="002149CB"/>
    <w:rsid w:val="002242B5"/>
    <w:rsid w:val="00252F94"/>
    <w:rsid w:val="00255119"/>
    <w:rsid w:val="00276383"/>
    <w:rsid w:val="00287066"/>
    <w:rsid w:val="002C0382"/>
    <w:rsid w:val="002F7D6E"/>
    <w:rsid w:val="003014F1"/>
    <w:rsid w:val="00301578"/>
    <w:rsid w:val="003021C9"/>
    <w:rsid w:val="0032458A"/>
    <w:rsid w:val="003267CD"/>
    <w:rsid w:val="00334600"/>
    <w:rsid w:val="00337700"/>
    <w:rsid w:val="00341DCB"/>
    <w:rsid w:val="003422F5"/>
    <w:rsid w:val="00342A86"/>
    <w:rsid w:val="00361307"/>
    <w:rsid w:val="00363644"/>
    <w:rsid w:val="0037703B"/>
    <w:rsid w:val="0037742F"/>
    <w:rsid w:val="00387E8F"/>
    <w:rsid w:val="00395BF8"/>
    <w:rsid w:val="003A0E78"/>
    <w:rsid w:val="003A19CB"/>
    <w:rsid w:val="003A7946"/>
    <w:rsid w:val="003B6D4C"/>
    <w:rsid w:val="003C295F"/>
    <w:rsid w:val="003F0353"/>
    <w:rsid w:val="004237E0"/>
    <w:rsid w:val="0043612A"/>
    <w:rsid w:val="004966BE"/>
    <w:rsid w:val="004E1A35"/>
    <w:rsid w:val="004E32B9"/>
    <w:rsid w:val="004E55A0"/>
    <w:rsid w:val="005030EC"/>
    <w:rsid w:val="0052587D"/>
    <w:rsid w:val="0053360E"/>
    <w:rsid w:val="00542A62"/>
    <w:rsid w:val="0055538E"/>
    <w:rsid w:val="00571EE1"/>
    <w:rsid w:val="0057254B"/>
    <w:rsid w:val="005770EB"/>
    <w:rsid w:val="00592965"/>
    <w:rsid w:val="00594E46"/>
    <w:rsid w:val="005A01EE"/>
    <w:rsid w:val="005A493D"/>
    <w:rsid w:val="005B2C91"/>
    <w:rsid w:val="005B571A"/>
    <w:rsid w:val="005C2810"/>
    <w:rsid w:val="005C6D4E"/>
    <w:rsid w:val="005D21E5"/>
    <w:rsid w:val="005D4F0E"/>
    <w:rsid w:val="005E14C9"/>
    <w:rsid w:val="005E29CE"/>
    <w:rsid w:val="00601CE3"/>
    <w:rsid w:val="00643784"/>
    <w:rsid w:val="006652F7"/>
    <w:rsid w:val="00671AC4"/>
    <w:rsid w:val="00673EAA"/>
    <w:rsid w:val="00674833"/>
    <w:rsid w:val="006E0C67"/>
    <w:rsid w:val="006E1E52"/>
    <w:rsid w:val="006F610B"/>
    <w:rsid w:val="00713AA1"/>
    <w:rsid w:val="00727F5B"/>
    <w:rsid w:val="00732FDD"/>
    <w:rsid w:val="00735ADA"/>
    <w:rsid w:val="007608DC"/>
    <w:rsid w:val="007946ED"/>
    <w:rsid w:val="007947F1"/>
    <w:rsid w:val="00795114"/>
    <w:rsid w:val="0079762F"/>
    <w:rsid w:val="007A761F"/>
    <w:rsid w:val="007B444B"/>
    <w:rsid w:val="007B7BB1"/>
    <w:rsid w:val="007C4766"/>
    <w:rsid w:val="007D39B5"/>
    <w:rsid w:val="00834FB6"/>
    <w:rsid w:val="008402D9"/>
    <w:rsid w:val="00842D59"/>
    <w:rsid w:val="0085388D"/>
    <w:rsid w:val="0085499F"/>
    <w:rsid w:val="00863D23"/>
    <w:rsid w:val="00885409"/>
    <w:rsid w:val="008925B8"/>
    <w:rsid w:val="008931C7"/>
    <w:rsid w:val="008959FD"/>
    <w:rsid w:val="008A1305"/>
    <w:rsid w:val="008A2F61"/>
    <w:rsid w:val="008C474F"/>
    <w:rsid w:val="008E7BE6"/>
    <w:rsid w:val="008F0A05"/>
    <w:rsid w:val="00900B65"/>
    <w:rsid w:val="009070C3"/>
    <w:rsid w:val="00912133"/>
    <w:rsid w:val="0091417D"/>
    <w:rsid w:val="00917BFE"/>
    <w:rsid w:val="00922162"/>
    <w:rsid w:val="009304CB"/>
    <w:rsid w:val="00934EF7"/>
    <w:rsid w:val="0093775F"/>
    <w:rsid w:val="0097471A"/>
    <w:rsid w:val="00976607"/>
    <w:rsid w:val="00987516"/>
    <w:rsid w:val="009A0D78"/>
    <w:rsid w:val="009A39FE"/>
    <w:rsid w:val="009C6E71"/>
    <w:rsid w:val="009C75FA"/>
    <w:rsid w:val="009D63FB"/>
    <w:rsid w:val="009E4DAB"/>
    <w:rsid w:val="009F0E85"/>
    <w:rsid w:val="009F491D"/>
    <w:rsid w:val="009F499D"/>
    <w:rsid w:val="009F6E71"/>
    <w:rsid w:val="00A00AF6"/>
    <w:rsid w:val="00A3181D"/>
    <w:rsid w:val="00A37C79"/>
    <w:rsid w:val="00A46611"/>
    <w:rsid w:val="00A60556"/>
    <w:rsid w:val="00A67526"/>
    <w:rsid w:val="00A73F8C"/>
    <w:rsid w:val="00A84BF5"/>
    <w:rsid w:val="00AA0FCA"/>
    <w:rsid w:val="00AC42B4"/>
    <w:rsid w:val="00AC7C4D"/>
    <w:rsid w:val="00AD1003"/>
    <w:rsid w:val="00AD395A"/>
    <w:rsid w:val="00AD4966"/>
    <w:rsid w:val="00AE3C0C"/>
    <w:rsid w:val="00AF33E8"/>
    <w:rsid w:val="00B016F2"/>
    <w:rsid w:val="00B07663"/>
    <w:rsid w:val="00B17D4F"/>
    <w:rsid w:val="00B24B85"/>
    <w:rsid w:val="00B30392"/>
    <w:rsid w:val="00B4336E"/>
    <w:rsid w:val="00B451BB"/>
    <w:rsid w:val="00B45F9E"/>
    <w:rsid w:val="00B46156"/>
    <w:rsid w:val="00B64EE7"/>
    <w:rsid w:val="00B83FE6"/>
    <w:rsid w:val="00B86771"/>
    <w:rsid w:val="00BA2D10"/>
    <w:rsid w:val="00BA5D80"/>
    <w:rsid w:val="00BB338F"/>
    <w:rsid w:val="00BB432E"/>
    <w:rsid w:val="00BC17E5"/>
    <w:rsid w:val="00BC2650"/>
    <w:rsid w:val="00C04BEC"/>
    <w:rsid w:val="00C05660"/>
    <w:rsid w:val="00C06E5A"/>
    <w:rsid w:val="00C34F2D"/>
    <w:rsid w:val="00C400B5"/>
    <w:rsid w:val="00C41B3D"/>
    <w:rsid w:val="00C43513"/>
    <w:rsid w:val="00C55A5B"/>
    <w:rsid w:val="00C65229"/>
    <w:rsid w:val="00C65F6E"/>
    <w:rsid w:val="00C665E2"/>
    <w:rsid w:val="00C67AA4"/>
    <w:rsid w:val="00C71274"/>
    <w:rsid w:val="00C97117"/>
    <w:rsid w:val="00CB2591"/>
    <w:rsid w:val="00CD0195"/>
    <w:rsid w:val="00CD43E2"/>
    <w:rsid w:val="00CD5EC3"/>
    <w:rsid w:val="00CE1C9D"/>
    <w:rsid w:val="00D268DA"/>
    <w:rsid w:val="00D55A6F"/>
    <w:rsid w:val="00D6246D"/>
    <w:rsid w:val="00D65AF6"/>
    <w:rsid w:val="00D66DCB"/>
    <w:rsid w:val="00D66F5C"/>
    <w:rsid w:val="00DA4460"/>
    <w:rsid w:val="00DA5488"/>
    <w:rsid w:val="00DB47DD"/>
    <w:rsid w:val="00DB7CB0"/>
    <w:rsid w:val="00DD65B2"/>
    <w:rsid w:val="00DF5800"/>
    <w:rsid w:val="00E464CD"/>
    <w:rsid w:val="00E47B1B"/>
    <w:rsid w:val="00E66090"/>
    <w:rsid w:val="00E81A56"/>
    <w:rsid w:val="00E844E4"/>
    <w:rsid w:val="00E97806"/>
    <w:rsid w:val="00EA1572"/>
    <w:rsid w:val="00EB1D8F"/>
    <w:rsid w:val="00EB4982"/>
    <w:rsid w:val="00EB6BA3"/>
    <w:rsid w:val="00EC6EF2"/>
    <w:rsid w:val="00EE50B7"/>
    <w:rsid w:val="00EF19F7"/>
    <w:rsid w:val="00F009AC"/>
    <w:rsid w:val="00F0226A"/>
    <w:rsid w:val="00F103B2"/>
    <w:rsid w:val="00F11625"/>
    <w:rsid w:val="00F17A30"/>
    <w:rsid w:val="00F325A3"/>
    <w:rsid w:val="00F32D53"/>
    <w:rsid w:val="00F84BAB"/>
    <w:rsid w:val="00F854DF"/>
    <w:rsid w:val="00F94181"/>
    <w:rsid w:val="00F94FC2"/>
    <w:rsid w:val="00F96210"/>
    <w:rsid w:val="00FB17AE"/>
    <w:rsid w:val="00FC4ECA"/>
    <w:rsid w:val="00FE550F"/>
    <w:rsid w:val="00FF0748"/>
    <w:rsid w:val="00FF0BED"/>
    <w:rsid w:val="00FF3643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unhideWhenUsed="1" w:qFormat="1"/>
    <w:lsdException w:name="heading 8" w:uiPriority="2" w:unhideWhenUsed="1" w:qFormat="1"/>
    <w:lsdException w:name="heading 9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3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 w:unhideWhenUsed="1"/>
    <w:lsdException w:name="endnote text" w:uiPriority="49" w:unhideWhenUsed="1"/>
    <w:lsdException w:name="table of authorities" w:semiHidden="1" w:uiPriority="39" w:unhideWhenUsed="1"/>
    <w:lsdException w:name="macro" w:semiHidden="1" w:unhideWhenUsed="1"/>
    <w:lsdException w:name="toa heading" w:uiPriority="39" w:unhideWhenUsed="1"/>
    <w:lsdException w:name="List" w:semiHidden="1" w:unhideWhenUsed="1"/>
    <w:lsdException w:name="List Bullet" w:uiPriority="1" w:unhideWhenUsed="1"/>
    <w:lsdException w:name="List Number" w:semiHidden="1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unhideWhenUsed="1"/>
    <w:lsdException w:name="List Bullet 3" w:uiPriority="1" w:unhideWhenUsed="1"/>
    <w:lsdException w:name="List Bullet 4" w:uiPriority="1" w:unhideWhenUsed="1"/>
    <w:lsdException w:name="List Bullet 5" w:uiPriority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6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unhideWhenUsed="1" w:qFormat="1"/>
    <w:lsdException w:name="Body Text 3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DAB"/>
    <w:pPr>
      <w:jc w:val="both"/>
    </w:pPr>
    <w:rPr>
      <w:rFonts w:ascii="Verdana" w:eastAsia="Verdana" w:hAnsi="Verdana"/>
      <w:sz w:val="18"/>
      <w:szCs w:val="22"/>
      <w:lang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F94181"/>
    <w:pPr>
      <w:keepNext/>
      <w:keepLines/>
      <w:numPr>
        <w:numId w:val="6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F94181"/>
    <w:pPr>
      <w:keepNext/>
      <w:keepLines/>
      <w:numPr>
        <w:ilvl w:val="1"/>
        <w:numId w:val="6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F94181"/>
    <w:pPr>
      <w:keepNext/>
      <w:keepLines/>
      <w:numPr>
        <w:ilvl w:val="2"/>
        <w:numId w:val="6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F94181"/>
    <w:pPr>
      <w:keepNext/>
      <w:keepLines/>
      <w:numPr>
        <w:ilvl w:val="3"/>
        <w:numId w:val="6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F94181"/>
    <w:pPr>
      <w:keepNext/>
      <w:keepLines/>
      <w:numPr>
        <w:ilvl w:val="4"/>
        <w:numId w:val="6"/>
      </w:numPr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F94181"/>
    <w:pPr>
      <w:keepNext/>
      <w:keepLines/>
      <w:numPr>
        <w:ilvl w:val="5"/>
        <w:numId w:val="6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F9418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F9418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F9418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F94181"/>
    <w:rPr>
      <w:rFonts w:ascii="Verdana" w:eastAsia="Times New Roman" w:hAnsi="Verdana" w:cs="Times New Roman"/>
      <w:b/>
      <w:bCs/>
      <w:caps/>
      <w:color w:val="006283"/>
      <w:sz w:val="18"/>
      <w:szCs w:val="28"/>
      <w:lang w:val="es-ES" w:eastAsia="en-US"/>
    </w:rPr>
  </w:style>
  <w:style w:type="character" w:customStyle="1" w:styleId="Ttulo5Car">
    <w:name w:val="Título 5 Car"/>
    <w:link w:val="Ttulo5"/>
    <w:uiPriority w:val="2"/>
    <w:rsid w:val="00F94181"/>
    <w:rPr>
      <w:rFonts w:ascii="Verdana" w:eastAsia="Times New Roman" w:hAnsi="Verdana" w:cs="Times New Roman"/>
      <w:b/>
      <w:color w:val="006283"/>
      <w:sz w:val="18"/>
      <w:szCs w:val="22"/>
      <w:lang w:val="es-ES" w:eastAsia="en-US"/>
    </w:rPr>
  </w:style>
  <w:style w:type="character" w:customStyle="1" w:styleId="Ttulo2Car">
    <w:name w:val="Título 2 Car"/>
    <w:link w:val="Ttulo2"/>
    <w:uiPriority w:val="2"/>
    <w:rsid w:val="00F94181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Ttulo3Car">
    <w:name w:val="Título 3 Car"/>
    <w:link w:val="Ttulo3"/>
    <w:uiPriority w:val="2"/>
    <w:rsid w:val="00F94181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Ttulo4Car">
    <w:name w:val="Título 4 Car"/>
    <w:link w:val="Ttulo4"/>
    <w:uiPriority w:val="2"/>
    <w:rsid w:val="00F94181"/>
    <w:rPr>
      <w:rFonts w:ascii="Verdana" w:eastAsia="Times New Roman" w:hAnsi="Verdana" w:cs="Times New Roman"/>
      <w:b/>
      <w:bCs/>
      <w:iCs/>
      <w:color w:val="006283"/>
      <w:sz w:val="18"/>
      <w:szCs w:val="22"/>
      <w:lang w:val="es-ES" w:eastAsia="en-US"/>
    </w:rPr>
  </w:style>
  <w:style w:type="character" w:customStyle="1" w:styleId="Ttulo6Car">
    <w:name w:val="Título 6 Car"/>
    <w:link w:val="Ttulo6"/>
    <w:uiPriority w:val="2"/>
    <w:rsid w:val="00F94181"/>
    <w:rPr>
      <w:rFonts w:ascii="Verdana" w:eastAsia="Times New Roman" w:hAnsi="Verdana" w:cs="Times New Roman"/>
      <w:b/>
      <w:iCs/>
      <w:color w:val="006283"/>
      <w:sz w:val="18"/>
      <w:szCs w:val="22"/>
      <w:lang w:val="es-ES" w:eastAsia="en-US"/>
    </w:rPr>
  </w:style>
  <w:style w:type="character" w:customStyle="1" w:styleId="Ttulo7Car">
    <w:name w:val="Título 7 Car"/>
    <w:link w:val="Ttulo7"/>
    <w:uiPriority w:val="2"/>
    <w:rsid w:val="00F94181"/>
    <w:rPr>
      <w:rFonts w:ascii="Verdana" w:eastAsia="Times New Roman" w:hAnsi="Verdana" w:cs="Times New Roman"/>
      <w:b/>
      <w:iCs/>
      <w:color w:val="006283"/>
      <w:sz w:val="18"/>
      <w:szCs w:val="22"/>
      <w:lang w:val="es-ES" w:eastAsia="en-US"/>
    </w:rPr>
  </w:style>
  <w:style w:type="character" w:customStyle="1" w:styleId="Ttulo8Car">
    <w:name w:val="Título 8 Car"/>
    <w:link w:val="Ttulo8"/>
    <w:uiPriority w:val="2"/>
    <w:rsid w:val="00F94181"/>
    <w:rPr>
      <w:rFonts w:ascii="Verdana" w:eastAsia="Times New Roman" w:hAnsi="Verdana" w:cs="Times New Roman"/>
      <w:b/>
      <w:i/>
      <w:color w:val="006283"/>
      <w:sz w:val="18"/>
      <w:lang w:val="es-ES" w:eastAsia="en-US"/>
    </w:rPr>
  </w:style>
  <w:style w:type="character" w:customStyle="1" w:styleId="Ttulo9Car">
    <w:name w:val="Título 9 Car"/>
    <w:link w:val="Ttulo9"/>
    <w:uiPriority w:val="2"/>
    <w:rsid w:val="00F94181"/>
    <w:rPr>
      <w:rFonts w:ascii="Verdana" w:eastAsia="Times New Roman" w:hAnsi="Verdana" w:cs="Times New Roman"/>
      <w:b/>
      <w:iCs/>
      <w:color w:val="006283"/>
      <w:sz w:val="18"/>
      <w:u w:val="single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BF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BFE"/>
    <w:rPr>
      <w:rFonts w:ascii="Tahoma" w:eastAsia="Verdana" w:hAnsi="Tahoma" w:cs="Tahoma"/>
      <w:sz w:val="16"/>
      <w:szCs w:val="16"/>
      <w:lang w:val="es-ES" w:eastAsia="en-US"/>
    </w:rPr>
  </w:style>
  <w:style w:type="paragraph" w:customStyle="1" w:styleId="Answer">
    <w:name w:val="Answer"/>
    <w:basedOn w:val="Normal"/>
    <w:link w:val="AnswerChar"/>
    <w:uiPriority w:val="6"/>
    <w:qFormat/>
    <w:rsid w:val="00917BFE"/>
    <w:pPr>
      <w:spacing w:after="240"/>
      <w:ind w:left="1077"/>
    </w:pPr>
    <w:rPr>
      <w:rFonts w:eastAsia="Calibri"/>
    </w:rPr>
  </w:style>
  <w:style w:type="character" w:customStyle="1" w:styleId="AnswerChar">
    <w:name w:val="Answer Char"/>
    <w:link w:val="Answer"/>
    <w:uiPriority w:val="6"/>
    <w:rsid w:val="00917BFE"/>
    <w:rPr>
      <w:rFonts w:ascii="Verdana" w:hAnsi="Verdana"/>
      <w:sz w:val="18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17BFE"/>
    <w:pPr>
      <w:numPr>
        <w:ilvl w:val="6"/>
        <w:numId w:val="6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917BFE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Textoindependiente2">
    <w:name w:val="Body Text 2"/>
    <w:basedOn w:val="Normal"/>
    <w:link w:val="Textoindependiente2Car"/>
    <w:uiPriority w:val="1"/>
    <w:qFormat/>
    <w:rsid w:val="00917BFE"/>
    <w:pPr>
      <w:numPr>
        <w:ilvl w:val="7"/>
        <w:numId w:val="6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917BFE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1"/>
    <w:qFormat/>
    <w:rsid w:val="00917BFE"/>
    <w:pPr>
      <w:numPr>
        <w:ilvl w:val="8"/>
        <w:numId w:val="6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917BFE"/>
    <w:rPr>
      <w:rFonts w:ascii="Verdana" w:eastAsia="Verdana" w:hAnsi="Verdana" w:cs="Times New Roman"/>
      <w:sz w:val="18"/>
      <w:szCs w:val="16"/>
      <w:lang w:val="es-ES" w:eastAsia="en-US"/>
    </w:rPr>
  </w:style>
  <w:style w:type="paragraph" w:styleId="Descripcin">
    <w:name w:val="caption"/>
    <w:basedOn w:val="Normal"/>
    <w:next w:val="Normal"/>
    <w:qFormat/>
    <w:rsid w:val="00F9418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917BFE"/>
    <w:rPr>
      <w:vertAlign w:val="superscript"/>
    </w:rPr>
  </w:style>
  <w:style w:type="paragraph" w:styleId="Textonotapie">
    <w:name w:val="footnote text"/>
    <w:basedOn w:val="Normal"/>
    <w:link w:val="TextonotapieCar"/>
    <w:uiPriority w:val="5"/>
    <w:rsid w:val="00917BFE"/>
    <w:pPr>
      <w:ind w:firstLine="567"/>
      <w:jc w:val="left"/>
    </w:pPr>
    <w:rPr>
      <w:rFonts w:eastAsia="Calibri"/>
      <w:sz w:val="16"/>
      <w:szCs w:val="18"/>
    </w:rPr>
  </w:style>
  <w:style w:type="character" w:customStyle="1" w:styleId="TextonotapieCar">
    <w:name w:val="Texto nota pie Car"/>
    <w:link w:val="Textonotapie"/>
    <w:uiPriority w:val="5"/>
    <w:rsid w:val="00917BFE"/>
    <w:rPr>
      <w:rFonts w:ascii="Verdana" w:hAnsi="Verdana"/>
      <w:sz w:val="16"/>
      <w:szCs w:val="18"/>
      <w:lang w:val="es-ES"/>
    </w:rPr>
  </w:style>
  <w:style w:type="paragraph" w:styleId="Textonotaalfinal">
    <w:name w:val="endnote text"/>
    <w:basedOn w:val="Textonotapie"/>
    <w:link w:val="TextonotaalfinalCar"/>
    <w:uiPriority w:val="99"/>
    <w:rsid w:val="00917BFE"/>
    <w:rPr>
      <w:szCs w:val="20"/>
    </w:rPr>
  </w:style>
  <w:style w:type="character" w:customStyle="1" w:styleId="TextonotaalfinalCar">
    <w:name w:val="Texto nota al final Car"/>
    <w:link w:val="Textonotaalfinal"/>
    <w:uiPriority w:val="99"/>
    <w:rsid w:val="00917BFE"/>
    <w:rPr>
      <w:rFonts w:ascii="Verdana" w:hAnsi="Verdana"/>
      <w:sz w:val="16"/>
      <w:lang w:val="es-ES"/>
    </w:rPr>
  </w:style>
  <w:style w:type="paragraph" w:customStyle="1" w:styleId="FollowUp">
    <w:name w:val="FollowUp"/>
    <w:basedOn w:val="Normal"/>
    <w:link w:val="FollowUpChar"/>
    <w:uiPriority w:val="6"/>
    <w:qFormat/>
    <w:rsid w:val="00917BFE"/>
    <w:pPr>
      <w:spacing w:after="240"/>
      <w:ind w:left="720"/>
    </w:pPr>
    <w:rPr>
      <w:rFonts w:eastAsia="Calibri"/>
      <w:i/>
    </w:rPr>
  </w:style>
  <w:style w:type="character" w:customStyle="1" w:styleId="FollowUpChar">
    <w:name w:val="FollowUp Char"/>
    <w:link w:val="FollowUp"/>
    <w:uiPriority w:val="6"/>
    <w:rsid w:val="00917BFE"/>
    <w:rPr>
      <w:rFonts w:ascii="Verdana" w:hAnsi="Verdana"/>
      <w:i/>
      <w:sz w:val="18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5"/>
    <w:rsid w:val="00917BFE"/>
    <w:pPr>
      <w:tabs>
        <w:tab w:val="center" w:pos="4513"/>
        <w:tab w:val="right" w:pos="9027"/>
      </w:tabs>
    </w:pPr>
    <w:rPr>
      <w:rFonts w:eastAsia="Calibri"/>
      <w:szCs w:val="18"/>
    </w:rPr>
  </w:style>
  <w:style w:type="character" w:customStyle="1" w:styleId="PiedepginaCar">
    <w:name w:val="Pie de página Car"/>
    <w:link w:val="Piedepgina"/>
    <w:uiPriority w:val="5"/>
    <w:rsid w:val="00917BFE"/>
    <w:rPr>
      <w:rFonts w:ascii="Verdana" w:hAnsi="Verdana"/>
      <w:sz w:val="18"/>
      <w:szCs w:val="18"/>
      <w:lang w:val="es-ES"/>
    </w:rPr>
  </w:style>
  <w:style w:type="paragraph" w:customStyle="1" w:styleId="FootnoteQuotation">
    <w:name w:val="Footnote Quotation"/>
    <w:basedOn w:val="Textonotapie"/>
    <w:uiPriority w:val="5"/>
    <w:rsid w:val="00917BFE"/>
    <w:pPr>
      <w:ind w:left="567" w:right="567" w:firstLine="0"/>
    </w:pPr>
  </w:style>
  <w:style w:type="character" w:styleId="Refdenotaalpie">
    <w:name w:val="footnote reference"/>
    <w:uiPriority w:val="5"/>
    <w:rsid w:val="00917BFE"/>
    <w:rPr>
      <w:vertAlign w:val="superscript"/>
    </w:rPr>
  </w:style>
  <w:style w:type="paragraph" w:styleId="Encabezado">
    <w:name w:val="header"/>
    <w:basedOn w:val="Normal"/>
    <w:link w:val="EncabezadoCar"/>
    <w:rsid w:val="00917BFE"/>
    <w:pPr>
      <w:tabs>
        <w:tab w:val="center" w:pos="4513"/>
        <w:tab w:val="right" w:pos="9027"/>
      </w:tabs>
      <w:jc w:val="left"/>
    </w:pPr>
    <w:rPr>
      <w:rFonts w:eastAsia="Calibri"/>
      <w:szCs w:val="18"/>
    </w:rPr>
  </w:style>
  <w:style w:type="character" w:customStyle="1" w:styleId="EncabezadoCar">
    <w:name w:val="Encabezado Car"/>
    <w:link w:val="Encabezado"/>
    <w:rsid w:val="00917BFE"/>
    <w:rPr>
      <w:rFonts w:ascii="Verdana" w:hAnsi="Verdana"/>
      <w:sz w:val="18"/>
      <w:szCs w:val="18"/>
      <w:lang w:val="es-ES"/>
    </w:rPr>
  </w:style>
  <w:style w:type="numbering" w:customStyle="1" w:styleId="LegalHeadings">
    <w:name w:val="LegalHeadings"/>
    <w:uiPriority w:val="99"/>
    <w:rsid w:val="00917BFE"/>
    <w:pPr>
      <w:numPr>
        <w:numId w:val="11"/>
      </w:numPr>
    </w:pPr>
  </w:style>
  <w:style w:type="paragraph" w:styleId="Listaconvietas">
    <w:name w:val="List Bullet"/>
    <w:basedOn w:val="Normal"/>
    <w:uiPriority w:val="1"/>
    <w:rsid w:val="00917BFE"/>
    <w:pPr>
      <w:numPr>
        <w:numId w:val="7"/>
      </w:numPr>
      <w:spacing w:after="240"/>
    </w:pPr>
  </w:style>
  <w:style w:type="paragraph" w:styleId="Listaconvietas2">
    <w:name w:val="List Bullet 2"/>
    <w:basedOn w:val="Normal"/>
    <w:uiPriority w:val="1"/>
    <w:rsid w:val="00917BFE"/>
    <w:pPr>
      <w:numPr>
        <w:ilvl w:val="1"/>
        <w:numId w:val="7"/>
      </w:numPr>
      <w:spacing w:after="240"/>
    </w:pPr>
  </w:style>
  <w:style w:type="paragraph" w:styleId="Listaconvietas3">
    <w:name w:val="List Bullet 3"/>
    <w:basedOn w:val="Normal"/>
    <w:uiPriority w:val="1"/>
    <w:rsid w:val="00917BFE"/>
    <w:pPr>
      <w:numPr>
        <w:ilvl w:val="2"/>
        <w:numId w:val="7"/>
      </w:numPr>
      <w:spacing w:after="240"/>
    </w:pPr>
  </w:style>
  <w:style w:type="paragraph" w:styleId="Listaconvietas4">
    <w:name w:val="List Bullet 4"/>
    <w:basedOn w:val="Normal"/>
    <w:uiPriority w:val="1"/>
    <w:rsid w:val="00917BFE"/>
    <w:pPr>
      <w:numPr>
        <w:ilvl w:val="3"/>
        <w:numId w:val="7"/>
      </w:numPr>
      <w:spacing w:after="240"/>
    </w:pPr>
  </w:style>
  <w:style w:type="paragraph" w:styleId="Listaconvietas5">
    <w:name w:val="List Bullet 5"/>
    <w:basedOn w:val="Normal"/>
    <w:uiPriority w:val="1"/>
    <w:rsid w:val="00917BFE"/>
    <w:pPr>
      <w:numPr>
        <w:ilvl w:val="4"/>
        <w:numId w:val="7"/>
      </w:numPr>
      <w:spacing w:after="240"/>
    </w:pPr>
  </w:style>
  <w:style w:type="paragraph" w:styleId="Prrafodelista">
    <w:name w:val="List Paragraph"/>
    <w:basedOn w:val="Normal"/>
    <w:uiPriority w:val="59"/>
    <w:semiHidden/>
    <w:qFormat/>
    <w:rsid w:val="00917BFE"/>
    <w:pPr>
      <w:ind w:left="720"/>
      <w:contextualSpacing/>
    </w:pPr>
  </w:style>
  <w:style w:type="numbering" w:customStyle="1" w:styleId="ListBullets">
    <w:name w:val="ListBullets"/>
    <w:uiPriority w:val="99"/>
    <w:rsid w:val="00917BFE"/>
    <w:pPr>
      <w:numPr>
        <w:numId w:val="7"/>
      </w:numPr>
    </w:pPr>
  </w:style>
  <w:style w:type="paragraph" w:customStyle="1" w:styleId="Quotation">
    <w:name w:val="Quotation"/>
    <w:basedOn w:val="Normal"/>
    <w:uiPriority w:val="5"/>
    <w:rsid w:val="00917BFE"/>
    <w:pPr>
      <w:spacing w:after="240"/>
      <w:ind w:left="567" w:right="567"/>
    </w:pPr>
    <w:rPr>
      <w:rFonts w:eastAsia="Calibri"/>
      <w:szCs w:val="18"/>
      <w:lang w:eastAsia="en-GB"/>
    </w:rPr>
  </w:style>
  <w:style w:type="paragraph" w:customStyle="1" w:styleId="QuotationDouble">
    <w:name w:val="Quotation Double"/>
    <w:basedOn w:val="Normal"/>
    <w:uiPriority w:val="5"/>
    <w:rsid w:val="00917BFE"/>
    <w:pPr>
      <w:spacing w:after="240"/>
      <w:ind w:left="1134" w:right="1134"/>
    </w:pPr>
    <w:rPr>
      <w:rFonts w:eastAsia="Calibri"/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917BFE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11"/>
    <w:rsid w:val="00917BFE"/>
    <w:rPr>
      <w:rFonts w:ascii="Verdana" w:eastAsia="Times New Roman" w:hAnsi="Verdana" w:cs="Times New Roman"/>
      <w:b/>
      <w:iCs/>
      <w:sz w:val="18"/>
      <w:szCs w:val="24"/>
      <w:lang w:val="es-ES" w:eastAsia="en-US"/>
    </w:rPr>
  </w:style>
  <w:style w:type="paragraph" w:customStyle="1" w:styleId="SummaryHeader">
    <w:name w:val="SummaryHeader"/>
    <w:basedOn w:val="Normal"/>
    <w:uiPriority w:val="4"/>
    <w:qFormat/>
    <w:rsid w:val="00F94181"/>
    <w:pPr>
      <w:spacing w:after="240"/>
      <w:outlineLvl w:val="0"/>
    </w:pPr>
    <w:rPr>
      <w:rFonts w:eastAsia="Calibri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E1A3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Prrafodelista"/>
    <w:uiPriority w:val="4"/>
    <w:qFormat/>
    <w:rsid w:val="00917BFE"/>
    <w:pPr>
      <w:numPr>
        <w:numId w:val="8"/>
      </w:numPr>
      <w:spacing w:after="240"/>
      <w:contextualSpacing w:val="0"/>
    </w:pPr>
    <w:rPr>
      <w:rFonts w:eastAsia="Calibri"/>
    </w:rPr>
  </w:style>
  <w:style w:type="paragraph" w:styleId="Textoconsangra">
    <w:name w:val="table of authorities"/>
    <w:basedOn w:val="Normal"/>
    <w:next w:val="Normal"/>
    <w:uiPriority w:val="39"/>
    <w:rsid w:val="00917BFE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917BFE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styleId="Puesto">
    <w:name w:val="Title"/>
    <w:basedOn w:val="Normal"/>
    <w:next w:val="Normal"/>
    <w:link w:val="PuestoCar"/>
    <w:uiPriority w:val="5"/>
    <w:qFormat/>
    <w:rsid w:val="00F9418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PuestoCar">
    <w:name w:val="Puesto Car"/>
    <w:link w:val="Puesto"/>
    <w:uiPriority w:val="5"/>
    <w:rsid w:val="00F94181"/>
    <w:rPr>
      <w:rFonts w:ascii="Verdana" w:eastAsia="Times New Roman" w:hAnsi="Verdana" w:cs="Times New Roman"/>
      <w:b/>
      <w:caps/>
      <w:color w:val="006283"/>
      <w:kern w:val="28"/>
      <w:sz w:val="18"/>
      <w:szCs w:val="52"/>
      <w:lang w:val="es-ES" w:eastAsia="en-US"/>
    </w:rPr>
  </w:style>
  <w:style w:type="paragraph" w:customStyle="1" w:styleId="Title2">
    <w:name w:val="Title 2"/>
    <w:basedOn w:val="Normal"/>
    <w:next w:val="Normal"/>
    <w:uiPriority w:val="5"/>
    <w:qFormat/>
    <w:rsid w:val="00F94181"/>
    <w:pPr>
      <w:spacing w:after="360"/>
      <w:jc w:val="center"/>
    </w:pPr>
    <w:rPr>
      <w:rFonts w:eastAsia="Calibri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94181"/>
    <w:pPr>
      <w:spacing w:after="360"/>
      <w:jc w:val="center"/>
    </w:pPr>
    <w:rPr>
      <w:rFonts w:eastAsia="Calibri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94181"/>
    <w:pPr>
      <w:spacing w:after="360"/>
      <w:jc w:val="center"/>
    </w:pPr>
    <w:rPr>
      <w:rFonts w:eastAsia="Calibri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b/>
      <w:caps/>
      <w:szCs w:val="18"/>
      <w:lang w:eastAsia="en-GB"/>
    </w:rPr>
  </w:style>
  <w:style w:type="paragraph" w:styleId="TDC2">
    <w:name w:val="toc 2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3">
    <w:name w:val="toc 3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4">
    <w:name w:val="toc 4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5">
    <w:name w:val="toc 5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6">
    <w:name w:val="toc 6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7">
    <w:name w:val="toc 7"/>
    <w:basedOn w:val="Normal"/>
    <w:next w:val="Normal"/>
    <w:autoRedefine/>
    <w:uiPriority w:val="39"/>
    <w:rsid w:val="00917BFE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/>
      <w:szCs w:val="18"/>
      <w:lang w:eastAsia="en-GB"/>
    </w:rPr>
  </w:style>
  <w:style w:type="paragraph" w:styleId="TDC8">
    <w:name w:val="toc 8"/>
    <w:basedOn w:val="Normal"/>
    <w:next w:val="Normal"/>
    <w:autoRedefine/>
    <w:uiPriority w:val="39"/>
    <w:rsid w:val="00917BFE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/>
      <w:szCs w:val="18"/>
      <w:lang w:eastAsia="en-GB"/>
    </w:rPr>
  </w:style>
  <w:style w:type="paragraph" w:styleId="TDC9">
    <w:name w:val="toc 9"/>
    <w:basedOn w:val="Normal"/>
    <w:next w:val="Normal"/>
    <w:autoRedefine/>
    <w:uiPriority w:val="39"/>
    <w:rsid w:val="00917BFE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/>
      <w:szCs w:val="18"/>
      <w:lang w:eastAsia="en-GB"/>
    </w:rPr>
  </w:style>
  <w:style w:type="paragraph" w:styleId="TtulodeTDC">
    <w:name w:val="TOC Heading"/>
    <w:basedOn w:val="Normal"/>
    <w:next w:val="Normal"/>
    <w:uiPriority w:val="39"/>
    <w:qFormat/>
    <w:rsid w:val="00917BF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F9418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F9418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917BF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4E1A3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rsid w:val="00917BFE"/>
    <w:pPr>
      <w:spacing w:before="120"/>
    </w:pPr>
    <w:rPr>
      <w:rFonts w:eastAsia="Times New Roman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080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"/>
    <w:unhideWhenUsed/>
    <w:rsid w:val="009E4DAB"/>
    <w:rPr>
      <w:color w:val="0000FF"/>
      <w:u w:val="single"/>
    </w:rPr>
  </w:style>
  <w:style w:type="paragraph" w:styleId="Bibliografa">
    <w:name w:val="Bibliography"/>
    <w:basedOn w:val="Normal"/>
    <w:next w:val="Normal"/>
    <w:uiPriority w:val="49"/>
    <w:semiHidden/>
    <w:unhideWhenUsed/>
    <w:rsid w:val="00E66090"/>
  </w:style>
  <w:style w:type="paragraph" w:styleId="Textodebloque">
    <w:name w:val="Block Text"/>
    <w:basedOn w:val="Normal"/>
    <w:uiPriority w:val="99"/>
    <w:semiHidden/>
    <w:unhideWhenUsed/>
    <w:rsid w:val="00E66090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eastAsia="Times New Roman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66090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66090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609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6609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6609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6609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E66090"/>
    <w:rPr>
      <w:rFonts w:ascii="Verdana" w:eastAsia="Verdana" w:hAnsi="Verdana"/>
      <w:sz w:val="16"/>
      <w:szCs w:val="16"/>
      <w:lang w:val="es-ES" w:eastAsia="en-US"/>
    </w:rPr>
  </w:style>
  <w:style w:type="character" w:styleId="Ttulodellibro">
    <w:name w:val="Book Title"/>
    <w:uiPriority w:val="99"/>
    <w:semiHidden/>
    <w:unhideWhenUsed/>
    <w:qFormat/>
    <w:rsid w:val="00E66090"/>
    <w:rPr>
      <w:b/>
      <w:bCs/>
      <w:smallCaps/>
      <w:spacing w:val="5"/>
    </w:rPr>
  </w:style>
  <w:style w:type="paragraph" w:styleId="Cierre">
    <w:name w:val="Closing"/>
    <w:basedOn w:val="Normal"/>
    <w:link w:val="CierreCar"/>
    <w:uiPriority w:val="99"/>
    <w:semiHidden/>
    <w:unhideWhenUsed/>
    <w:rsid w:val="00E66090"/>
    <w:pPr>
      <w:ind w:left="4252"/>
    </w:pPr>
  </w:style>
  <w:style w:type="character" w:customStyle="1" w:styleId="CierreCar">
    <w:name w:val="Cierre Car"/>
    <w:link w:val="Cierre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E660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609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66090"/>
    <w:rPr>
      <w:rFonts w:ascii="Verdana" w:eastAsia="Verdana" w:hAnsi="Verdana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6609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66090"/>
    <w:rPr>
      <w:rFonts w:ascii="Verdana" w:eastAsia="Verdana" w:hAnsi="Verdana"/>
      <w:b/>
      <w:bCs/>
      <w:lang w:val="es-ES" w:eastAsia="en-U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66090"/>
  </w:style>
  <w:style w:type="character" w:customStyle="1" w:styleId="FechaCar">
    <w:name w:val="Fecha Car"/>
    <w:link w:val="Fecha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66090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E66090"/>
    <w:rPr>
      <w:rFonts w:ascii="Tahoma" w:eastAsia="Verdana" w:hAnsi="Tahoma" w:cs="Tahoma"/>
      <w:sz w:val="16"/>
      <w:szCs w:val="16"/>
      <w:lang w:val="es-ES" w:eastAsia="en-U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66090"/>
  </w:style>
  <w:style w:type="character" w:customStyle="1" w:styleId="FirmadecorreoelectrnicoCar">
    <w:name w:val="Firma de correo electrónico Car"/>
    <w:link w:val="Firmadecorreoelectrnico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character" w:styleId="nfasis">
    <w:name w:val="Emphasis"/>
    <w:uiPriority w:val="99"/>
    <w:semiHidden/>
    <w:unhideWhenUsed/>
    <w:qFormat/>
    <w:rsid w:val="00E66090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66090"/>
    <w:pPr>
      <w:framePr w:w="7920" w:h="1980" w:hRule="exact" w:hSpace="180" w:wrap="auto" w:hAnchor="page" w:xAlign="center" w:yAlign="bottom"/>
      <w:ind w:left="2880"/>
    </w:pPr>
    <w:rPr>
      <w:rFonts w:eastAsia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66090"/>
    <w:rPr>
      <w:rFonts w:eastAsia="Times New Roman"/>
      <w:sz w:val="20"/>
      <w:szCs w:val="20"/>
    </w:rPr>
  </w:style>
  <w:style w:type="character" w:styleId="Hipervnculovisitado">
    <w:name w:val="FollowedHyperlink"/>
    <w:uiPriority w:val="9"/>
    <w:unhideWhenUsed/>
    <w:rsid w:val="00E66090"/>
    <w:rPr>
      <w:color w:val="800080"/>
      <w:u w:val="single"/>
    </w:rPr>
  </w:style>
  <w:style w:type="character" w:styleId="AcrnimoHTML">
    <w:name w:val="HTML Acronym"/>
    <w:basedOn w:val="Fuentedeprrafopredeter"/>
    <w:uiPriority w:val="99"/>
    <w:semiHidden/>
    <w:unhideWhenUsed/>
    <w:rsid w:val="00E66090"/>
  </w:style>
  <w:style w:type="paragraph" w:styleId="DireccinHTML">
    <w:name w:val="HTML Address"/>
    <w:basedOn w:val="Normal"/>
    <w:link w:val="DireccinHTMLCar"/>
    <w:uiPriority w:val="99"/>
    <w:semiHidden/>
    <w:unhideWhenUsed/>
    <w:rsid w:val="00E66090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E66090"/>
    <w:rPr>
      <w:rFonts w:ascii="Verdana" w:eastAsia="Verdana" w:hAnsi="Verdana"/>
      <w:i/>
      <w:iCs/>
      <w:sz w:val="18"/>
      <w:szCs w:val="22"/>
      <w:lang w:val="es-ES" w:eastAsia="en-US"/>
    </w:rPr>
  </w:style>
  <w:style w:type="character" w:styleId="CitaHTML">
    <w:name w:val="HTML Cite"/>
    <w:uiPriority w:val="99"/>
    <w:semiHidden/>
    <w:unhideWhenUsed/>
    <w:rsid w:val="00E66090"/>
    <w:rPr>
      <w:i/>
      <w:iCs/>
    </w:rPr>
  </w:style>
  <w:style w:type="character" w:styleId="CdigoHTML">
    <w:name w:val="HTML Code"/>
    <w:uiPriority w:val="99"/>
    <w:semiHidden/>
    <w:unhideWhenUsed/>
    <w:rsid w:val="00E66090"/>
    <w:rPr>
      <w:rFonts w:ascii="Consolas" w:hAnsi="Consolas" w:cs="Consolas"/>
      <w:sz w:val="20"/>
      <w:szCs w:val="20"/>
    </w:rPr>
  </w:style>
  <w:style w:type="character" w:styleId="DefinicinHTML">
    <w:name w:val="HTML Definition"/>
    <w:uiPriority w:val="99"/>
    <w:semiHidden/>
    <w:unhideWhenUsed/>
    <w:rsid w:val="00E66090"/>
    <w:rPr>
      <w:i/>
      <w:iCs/>
    </w:rPr>
  </w:style>
  <w:style w:type="character" w:styleId="TecladoHTML">
    <w:name w:val="HTML Keyboard"/>
    <w:uiPriority w:val="99"/>
    <w:semiHidden/>
    <w:unhideWhenUsed/>
    <w:rsid w:val="00E66090"/>
    <w:rPr>
      <w:rFonts w:ascii="Consolas" w:hAnsi="Consolas" w:cs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66090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E66090"/>
    <w:rPr>
      <w:rFonts w:ascii="Consolas" w:eastAsia="Verdana" w:hAnsi="Consolas" w:cs="Consolas"/>
      <w:lang w:val="es-ES" w:eastAsia="en-US"/>
    </w:rPr>
  </w:style>
  <w:style w:type="character" w:styleId="EjemplodeHTML">
    <w:name w:val="HTML Sample"/>
    <w:uiPriority w:val="99"/>
    <w:semiHidden/>
    <w:unhideWhenUsed/>
    <w:rsid w:val="00E66090"/>
    <w:rPr>
      <w:rFonts w:ascii="Consolas" w:hAnsi="Consolas" w:cs="Consolas"/>
      <w:sz w:val="24"/>
      <w:szCs w:val="24"/>
    </w:rPr>
  </w:style>
  <w:style w:type="character" w:styleId="MquinadeescribirHTML">
    <w:name w:val="HTML Typewriter"/>
    <w:uiPriority w:val="99"/>
    <w:semiHidden/>
    <w:unhideWhenUsed/>
    <w:rsid w:val="00E66090"/>
    <w:rPr>
      <w:rFonts w:ascii="Consolas" w:hAnsi="Consolas" w:cs="Consolas"/>
      <w:sz w:val="20"/>
      <w:szCs w:val="20"/>
    </w:rPr>
  </w:style>
  <w:style w:type="character" w:styleId="VariableHTML">
    <w:name w:val="HTML Variable"/>
    <w:uiPriority w:val="99"/>
    <w:semiHidden/>
    <w:unhideWhenUsed/>
    <w:rsid w:val="00E66090"/>
    <w:rPr>
      <w:i/>
      <w:iCs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66090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66090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66090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66090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66090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66090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66090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66090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66090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66090"/>
    <w:rPr>
      <w:rFonts w:eastAsia="Times New Roman"/>
      <w:b/>
      <w:bCs/>
    </w:rPr>
  </w:style>
  <w:style w:type="character" w:styleId="nfasisintenso">
    <w:name w:val="Intense Emphasis"/>
    <w:uiPriority w:val="99"/>
    <w:semiHidden/>
    <w:unhideWhenUsed/>
    <w:qFormat/>
    <w:rsid w:val="00E66090"/>
    <w:rPr>
      <w:b/>
      <w:bCs/>
      <w:i/>
      <w:iCs/>
      <w:color w:val="4F81BD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unhideWhenUsed/>
    <w:qFormat/>
    <w:rsid w:val="00E6609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E66090"/>
    <w:rPr>
      <w:rFonts w:ascii="Verdana" w:eastAsia="Verdana" w:hAnsi="Verdana"/>
      <w:b/>
      <w:bCs/>
      <w:i/>
      <w:iCs/>
      <w:color w:val="4F81BD"/>
      <w:sz w:val="18"/>
      <w:szCs w:val="22"/>
      <w:lang w:val="es-ES" w:eastAsia="en-US"/>
    </w:rPr>
  </w:style>
  <w:style w:type="character" w:styleId="Referenciaintensa">
    <w:name w:val="Intense Reference"/>
    <w:uiPriority w:val="99"/>
    <w:semiHidden/>
    <w:unhideWhenUsed/>
    <w:qFormat/>
    <w:rsid w:val="00E66090"/>
    <w:rPr>
      <w:b/>
      <w:bCs/>
      <w:smallCaps/>
      <w:color w:val="C0504D"/>
      <w:spacing w:val="5"/>
      <w:u w:val="single"/>
    </w:rPr>
  </w:style>
  <w:style w:type="character" w:styleId="Nmerodelnea">
    <w:name w:val="line number"/>
    <w:basedOn w:val="Fuentedeprrafopredeter"/>
    <w:uiPriority w:val="99"/>
    <w:semiHidden/>
    <w:unhideWhenUsed/>
    <w:rsid w:val="00E66090"/>
  </w:style>
  <w:style w:type="paragraph" w:styleId="Lista">
    <w:name w:val="List"/>
    <w:basedOn w:val="Normal"/>
    <w:uiPriority w:val="99"/>
    <w:semiHidden/>
    <w:unhideWhenUsed/>
    <w:rsid w:val="00E66090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66090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66090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66090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66090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66090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66090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66090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66090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66090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rsid w:val="00E66090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rsid w:val="00E66090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rsid w:val="00E66090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49"/>
    <w:semiHidden/>
    <w:rsid w:val="00E66090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rsid w:val="00E66090"/>
    <w:pPr>
      <w:numPr>
        <w:numId w:val="5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E660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Verdana" w:hAnsi="Consolas" w:cs="Consolas"/>
      <w:lang w:eastAsia="en-US"/>
    </w:rPr>
  </w:style>
  <w:style w:type="character" w:customStyle="1" w:styleId="TextomacroCar">
    <w:name w:val="Texto macro Car"/>
    <w:link w:val="Textomacro"/>
    <w:uiPriority w:val="99"/>
    <w:semiHidden/>
    <w:rsid w:val="00E66090"/>
    <w:rPr>
      <w:rFonts w:ascii="Consolas" w:eastAsia="Verdana" w:hAnsi="Consolas" w:cs="Consolas"/>
      <w:lang w:val="es-ES" w:eastAsia="en-US" w:bidi="ar-SA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660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E66090"/>
    <w:rPr>
      <w:rFonts w:ascii="Verdana" w:eastAsia="Times New Roman" w:hAnsi="Verdana" w:cs="Times New Roman"/>
      <w:sz w:val="24"/>
      <w:szCs w:val="24"/>
      <w:shd w:val="pct20" w:color="auto" w:fill="auto"/>
      <w:lang w:val="es-ES" w:eastAsia="en-US"/>
    </w:rPr>
  </w:style>
  <w:style w:type="paragraph" w:styleId="Sinespaciado">
    <w:name w:val="No Spacing"/>
    <w:uiPriority w:val="1"/>
    <w:semiHidden/>
    <w:rsid w:val="00E66090"/>
    <w:pPr>
      <w:jc w:val="both"/>
    </w:pPr>
    <w:rPr>
      <w:rFonts w:ascii="Verdana" w:eastAsia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6090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66090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66090"/>
  </w:style>
  <w:style w:type="character" w:customStyle="1" w:styleId="EncabezadodenotaCar">
    <w:name w:val="Encabezado de nota Car"/>
    <w:link w:val="Encabezadodenota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E66090"/>
  </w:style>
  <w:style w:type="character" w:styleId="Textodelmarcadordeposicin">
    <w:name w:val="Placeholder Text"/>
    <w:uiPriority w:val="99"/>
    <w:semiHidden/>
    <w:rsid w:val="00E66090"/>
    <w:rPr>
      <w:color w:val="808080"/>
    </w:rPr>
  </w:style>
  <w:style w:type="paragraph" w:styleId="Textosinformato">
    <w:name w:val="Plain Text"/>
    <w:basedOn w:val="Normal"/>
    <w:link w:val="TextosinformatoCar"/>
    <w:unhideWhenUsed/>
    <w:rsid w:val="00E6609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rsid w:val="00E66090"/>
    <w:rPr>
      <w:rFonts w:ascii="Consolas" w:eastAsia="Verdana" w:hAnsi="Consolas" w:cs="Consolas"/>
      <w:sz w:val="21"/>
      <w:szCs w:val="21"/>
      <w:lang w:val="es-ES" w:eastAsia="en-US"/>
    </w:rPr>
  </w:style>
  <w:style w:type="paragraph" w:styleId="Cita">
    <w:name w:val="Quote"/>
    <w:basedOn w:val="Normal"/>
    <w:next w:val="Normal"/>
    <w:link w:val="CitaCar"/>
    <w:uiPriority w:val="59"/>
    <w:unhideWhenUsed/>
    <w:qFormat/>
    <w:rsid w:val="00E66090"/>
    <w:rPr>
      <w:i/>
      <w:iCs/>
      <w:color w:val="000000"/>
    </w:rPr>
  </w:style>
  <w:style w:type="character" w:customStyle="1" w:styleId="CitaCar">
    <w:name w:val="Cita Car"/>
    <w:link w:val="Cita"/>
    <w:uiPriority w:val="59"/>
    <w:semiHidden/>
    <w:rsid w:val="00E66090"/>
    <w:rPr>
      <w:rFonts w:ascii="Verdana" w:eastAsia="Verdana" w:hAnsi="Verdana"/>
      <w:i/>
      <w:iCs/>
      <w:color w:val="000000"/>
      <w:sz w:val="18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66090"/>
  </w:style>
  <w:style w:type="character" w:customStyle="1" w:styleId="SaludoCar">
    <w:name w:val="Saludo Car"/>
    <w:link w:val="Saludo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paragraph" w:styleId="Firma">
    <w:name w:val="Signature"/>
    <w:basedOn w:val="Normal"/>
    <w:link w:val="FirmaCar"/>
    <w:uiPriority w:val="99"/>
    <w:semiHidden/>
    <w:unhideWhenUsed/>
    <w:rsid w:val="00E66090"/>
    <w:pPr>
      <w:ind w:left="4252"/>
    </w:pPr>
  </w:style>
  <w:style w:type="character" w:customStyle="1" w:styleId="FirmaCar">
    <w:name w:val="Firma Car"/>
    <w:link w:val="Firma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character" w:styleId="Textoennegrita">
    <w:name w:val="Strong"/>
    <w:unhideWhenUsed/>
    <w:qFormat/>
    <w:rsid w:val="00E66090"/>
    <w:rPr>
      <w:b/>
      <w:bCs/>
    </w:rPr>
  </w:style>
  <w:style w:type="character" w:styleId="nfasissutil">
    <w:name w:val="Subtle Emphasis"/>
    <w:uiPriority w:val="99"/>
    <w:semiHidden/>
    <w:unhideWhenUsed/>
    <w:qFormat/>
    <w:rsid w:val="00E66090"/>
    <w:rPr>
      <w:i/>
      <w:iCs/>
      <w:color w:val="808080"/>
    </w:rPr>
  </w:style>
  <w:style w:type="character" w:styleId="Referenciasutil">
    <w:name w:val="Subtle Reference"/>
    <w:uiPriority w:val="99"/>
    <w:semiHidden/>
    <w:unhideWhenUsed/>
    <w:qFormat/>
    <w:rsid w:val="00E66090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cetur.gob.pe/reglamentostecnico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omunidadandina.org/SIR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tc@mincetur.gob.p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arreda\Configuraci&#243;n%20local\Archivos%20temporales%20de%20Internet\Content.Outlook\75031K4G\NOTIFICACI&#211;N%20TEMPLATE%20SPANISH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NOTIFICACIÓN TEMPLATE SPANISH</Template>
  <TotalTime>0</TotalTime>
  <Pages>3</Pages>
  <Words>766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4971</CharactersWithSpaces>
  <SharedDoc>false</SharedDoc>
  <HLinks>
    <vt:vector size="18" baseType="variant">
      <vt:variant>
        <vt:i4>7798791</vt:i4>
      </vt:variant>
      <vt:variant>
        <vt:i4>15</vt:i4>
      </vt:variant>
      <vt:variant>
        <vt:i4>0</vt:i4>
      </vt:variant>
      <vt:variant>
        <vt:i4>5</vt:i4>
      </vt:variant>
      <vt:variant>
        <vt:lpwstr>mailto:otc@mincetur.gob.pe</vt:lpwstr>
      </vt:variant>
      <vt:variant>
        <vt:lpwstr/>
      </vt:variant>
      <vt:variant>
        <vt:i4>4128882</vt:i4>
      </vt:variant>
      <vt:variant>
        <vt:i4>12</vt:i4>
      </vt:variant>
      <vt:variant>
        <vt:i4>0</vt:i4>
      </vt:variant>
      <vt:variant>
        <vt:i4>5</vt:i4>
      </vt:variant>
      <vt:variant>
        <vt:lpwstr>http://www.mincetur.gob.pe/reglamentostecnicos</vt:lpwstr>
      </vt:variant>
      <vt:variant>
        <vt:lpwstr/>
      </vt:variant>
      <vt:variant>
        <vt:i4>2359347</vt:i4>
      </vt:variant>
      <vt:variant>
        <vt:i4>9</vt:i4>
      </vt:variant>
      <vt:variant>
        <vt:i4>0</vt:i4>
      </vt:variant>
      <vt:variant>
        <vt:i4>5</vt:i4>
      </vt:variant>
      <vt:variant>
        <vt:lpwstr>http://www.comunidadandina.org/SIRT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2018-10-03T21:12:00Z</dcterms:created>
  <dcterms:modified xsi:type="dcterms:W3CDTF">2018-10-03T21:12:00Z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</Properties>
</file>