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6F9" w14:textId="77777777" w:rsidR="002D78C9" w:rsidRPr="00EF68C9" w:rsidRDefault="002D6697" w:rsidP="00D31A79">
      <w:pPr>
        <w:pStyle w:val="Title"/>
      </w:pPr>
      <w:r w:rsidRPr="00EF68C9">
        <w:t>NOTIFICACIÓN</w:t>
      </w:r>
    </w:p>
    <w:p w14:paraId="57B1CE97" w14:textId="77777777" w:rsidR="002F663C" w:rsidRPr="00EF68C9" w:rsidRDefault="002D6697" w:rsidP="00D31A79">
      <w:pPr>
        <w:pStyle w:val="Title3"/>
      </w:pPr>
      <w:r w:rsidRPr="00EF68C9">
        <w:t>Addendum</w:t>
      </w:r>
    </w:p>
    <w:p w14:paraId="5B4F527E" w14:textId="77777777" w:rsidR="002F663C" w:rsidRDefault="002D6697" w:rsidP="00B22706">
      <w:r w:rsidRPr="00EF68C9">
        <w:t>La siguiente comunicación, de fecha 10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14:paraId="0D1C8B3C" w14:textId="77777777" w:rsidR="00B22706" w:rsidRPr="00EF68C9" w:rsidRDefault="00B22706" w:rsidP="00B22706">
      <w:pPr>
        <w:rPr>
          <w:rFonts w:eastAsia="Calibri" w:cs="Times New Roman"/>
        </w:rPr>
      </w:pPr>
    </w:p>
    <w:p w14:paraId="1B164003" w14:textId="77777777" w:rsidR="002F663C" w:rsidRPr="00EF68C9" w:rsidRDefault="002D6697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3FA263F2" w14:textId="77777777" w:rsidR="002F663C" w:rsidRDefault="002F663C" w:rsidP="00EF68C9"/>
    <w:p w14:paraId="53E0FEE0" w14:textId="77777777" w:rsidR="00B22706" w:rsidRPr="00EF68C9" w:rsidRDefault="00B22706" w:rsidP="00EF68C9"/>
    <w:p w14:paraId="799EA78C" w14:textId="77777777" w:rsidR="002F663C" w:rsidRPr="00EF68C9" w:rsidRDefault="002D6697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Resolución Número 1019 de 22 de Agosto de 2024 "</w:t>
      </w:r>
      <w:r w:rsidR="00EF68C9" w:rsidRPr="00EF68C9">
        <w:rPr>
          <w:i/>
          <w:iCs/>
        </w:rPr>
        <w:t>Por la cual se deroga la Resolución 0277 de 2015 y se expide el nuevo reglamento técnico aplicable a alambre de acero liso, grafilado y mallas electrosoldadas, para refuerzo de concreto que se fabriquen, importen o comercialicen en Colombia</w:t>
      </w:r>
      <w:r w:rsidR="00EF68C9" w:rsidRPr="00EF68C9">
        <w:t>"</w:t>
      </w:r>
    </w:p>
    <w:p w14:paraId="568E8D56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DE2106" w14:paraId="2B9D1F64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5D0F03D" w14:textId="77777777" w:rsidR="002F663C" w:rsidRPr="00EF68C9" w:rsidRDefault="002D6697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DE2106" w14:paraId="630E0A0F" w14:textId="77777777" w:rsidTr="00D763A2">
        <w:tc>
          <w:tcPr>
            <w:tcW w:w="851" w:type="dxa"/>
            <w:shd w:val="clear" w:color="auto" w:fill="auto"/>
          </w:tcPr>
          <w:p w14:paraId="45CA00E4" w14:textId="77777777" w:rsidR="002F663C" w:rsidRPr="007B57C5" w:rsidRDefault="002D66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1910231" w14:textId="77777777" w:rsidR="002F663C" w:rsidRPr="00EF68C9" w:rsidRDefault="002D6697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DE2106" w14:paraId="37049205" w14:textId="77777777" w:rsidTr="00D763A2">
        <w:tc>
          <w:tcPr>
            <w:tcW w:w="851" w:type="dxa"/>
            <w:shd w:val="clear" w:color="auto" w:fill="auto"/>
          </w:tcPr>
          <w:p w14:paraId="2CA4CFD2" w14:textId="77777777" w:rsidR="002F663C" w:rsidRPr="007B57C5" w:rsidRDefault="002D66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49C5741E" w14:textId="77777777" w:rsidR="002F663C" w:rsidRPr="00EF68C9" w:rsidRDefault="002D66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Adopción de la medida notificada - fecha: 22 de agosto de 2024</w:t>
            </w:r>
          </w:p>
        </w:tc>
      </w:tr>
      <w:tr w:rsidR="00DE2106" w14:paraId="3F274CE1" w14:textId="77777777" w:rsidTr="00D763A2">
        <w:tc>
          <w:tcPr>
            <w:tcW w:w="851" w:type="dxa"/>
            <w:shd w:val="clear" w:color="auto" w:fill="auto"/>
          </w:tcPr>
          <w:p w14:paraId="45628B9A" w14:textId="77777777" w:rsidR="002F663C" w:rsidRPr="007B57C5" w:rsidRDefault="002D66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70927F37" w14:textId="77777777" w:rsidR="002F663C" w:rsidRPr="00EF68C9" w:rsidRDefault="002D66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Publicación de la medida notificada - fecha: 23 de agosto de 2024; La medida fue publicada en el Diario Oficial No. 52.857 del 23 de agosto de 2024</w:t>
            </w:r>
          </w:p>
        </w:tc>
      </w:tr>
      <w:tr w:rsidR="00DE2106" w14:paraId="25D2F292" w14:textId="77777777" w:rsidTr="00D763A2">
        <w:tc>
          <w:tcPr>
            <w:tcW w:w="851" w:type="dxa"/>
            <w:shd w:val="clear" w:color="auto" w:fill="auto"/>
          </w:tcPr>
          <w:p w14:paraId="61BD1CCB" w14:textId="77777777" w:rsidR="002F663C" w:rsidRPr="007B57C5" w:rsidRDefault="002D66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2F067568" w14:textId="77777777" w:rsidR="002F663C" w:rsidRPr="00EF68C9" w:rsidRDefault="002D66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24 de febrero de 2025; Seis (6) meses después de la fecha de su publicación en el Diario Oficial</w:t>
            </w:r>
          </w:p>
        </w:tc>
      </w:tr>
      <w:tr w:rsidR="00DE2106" w14:paraId="0FCE47D9" w14:textId="77777777" w:rsidTr="00D763A2">
        <w:tc>
          <w:tcPr>
            <w:tcW w:w="851" w:type="dxa"/>
            <w:shd w:val="clear" w:color="auto" w:fill="auto"/>
          </w:tcPr>
          <w:p w14:paraId="28B09213" w14:textId="77777777" w:rsidR="002F663C" w:rsidRPr="007B57C5" w:rsidRDefault="002D66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18E09DE0" w14:textId="77777777" w:rsidR="002F663C" w:rsidRPr="00EF68C9" w:rsidRDefault="002D6697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7C154BF9" w14:textId="77777777" w:rsidR="002F663C" w:rsidRPr="00EF68C9" w:rsidRDefault="001B59F0" w:rsidP="00442BDE">
            <w:pPr>
              <w:spacing w:before="120" w:after="120"/>
            </w:pPr>
            <w:hyperlink r:id="rId9" w:tgtFrame="_blank" w:history="1">
              <w:r w:rsidR="002D6697" w:rsidRPr="00EF68C9">
                <w:rPr>
                  <w:color w:val="0000FF"/>
                  <w:u w:val="single"/>
                </w:rPr>
                <w:t>https://members.wto.org/crnattachments/2024/TBT/COL/final_measure/24_06724_00_s.pdf</w:t>
              </w:r>
            </w:hyperlink>
          </w:p>
          <w:p w14:paraId="58109919" w14:textId="77777777" w:rsidR="002F663C" w:rsidRPr="00EF68C9" w:rsidRDefault="001B59F0" w:rsidP="00442BDE">
            <w:pPr>
              <w:spacing w:before="120" w:after="120"/>
            </w:pPr>
            <w:hyperlink r:id="rId10" w:tgtFrame="_blank" w:history="1">
              <w:r w:rsidR="002D6697" w:rsidRPr="00EF68C9">
                <w:rPr>
                  <w:color w:val="0000FF"/>
                  <w:u w:val="single"/>
                </w:rPr>
                <w:t>https://members.wto.org/crnattachments/2024/TBT/COL/final_measure/24_06724_01_s.pdf</w:t>
              </w:r>
            </w:hyperlink>
          </w:p>
        </w:tc>
      </w:tr>
      <w:tr w:rsidR="00DE2106" w14:paraId="4507B5EA" w14:textId="77777777" w:rsidTr="00D763A2">
        <w:tc>
          <w:tcPr>
            <w:tcW w:w="851" w:type="dxa"/>
            <w:shd w:val="clear" w:color="auto" w:fill="auto"/>
          </w:tcPr>
          <w:p w14:paraId="77A71BA8" w14:textId="77777777" w:rsidR="002F663C" w:rsidRPr="007B57C5" w:rsidRDefault="002D66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0DCF557" w14:textId="77777777" w:rsidR="00EF68C9" w:rsidRPr="00EF68C9" w:rsidRDefault="002D66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17BCE772" w14:textId="77777777" w:rsidR="002F663C" w:rsidRPr="00EF68C9" w:rsidRDefault="002D66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DE2106" w14:paraId="16759ECE" w14:textId="77777777" w:rsidTr="00D763A2">
        <w:tc>
          <w:tcPr>
            <w:tcW w:w="851" w:type="dxa"/>
            <w:shd w:val="clear" w:color="auto" w:fill="auto"/>
          </w:tcPr>
          <w:p w14:paraId="53DAA002" w14:textId="77777777" w:rsidR="002F663C" w:rsidRPr="007B57C5" w:rsidRDefault="002D66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53949F1" w14:textId="77777777" w:rsidR="00EF68C9" w:rsidRPr="00EF68C9" w:rsidRDefault="002D66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01D65488" w14:textId="77777777" w:rsidR="002F663C" w:rsidRPr="00EF68C9" w:rsidRDefault="002D669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DE2106" w14:paraId="482F0054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959FD8F" w14:textId="77777777" w:rsidR="002F663C" w:rsidRPr="007B57C5" w:rsidRDefault="002D66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4C6134AF" w14:textId="77777777" w:rsidR="002F663C" w:rsidRPr="00360937" w:rsidRDefault="002D6697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DE2106" w14:paraId="5D3A28CC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4E2C7FCA" w14:textId="77777777" w:rsidR="002F663C" w:rsidRPr="007B57C5" w:rsidRDefault="002D66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1C2F4A18" w14:textId="77777777" w:rsidR="002F663C" w:rsidRPr="00EF68C9" w:rsidRDefault="002D66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1B3C0F26" w14:textId="77777777" w:rsidR="002F663C" w:rsidRPr="00EF68C9" w:rsidRDefault="002F663C" w:rsidP="00EF68C9"/>
    <w:p w14:paraId="6A1DF400" w14:textId="77777777" w:rsidR="003918E9" w:rsidRPr="00F95856" w:rsidRDefault="002D6697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La República de Colombia comunica con relación al proyecto de resolución "</w:t>
      </w:r>
      <w:r w:rsidR="00EF68C9" w:rsidRPr="00EF68C9">
        <w:rPr>
          <w:i/>
          <w:iCs/>
        </w:rPr>
        <w:t>Por la cual se deroga la Resolución 0277 de 2015 y se expide el nuevo reglamento técnico aplicable a alambre de acero liso, grafilado y mallas electrosoldadas, para refuerzo de concreto que se fabriquen, importen o comercialicen en Colombia</w:t>
      </w:r>
      <w:r w:rsidR="00EF68C9" w:rsidRPr="00EF68C9">
        <w:t xml:space="preserve">", que éste fue sido expedido el 22 de agosto de 2024, </w:t>
      </w:r>
      <w:r w:rsidR="00EF68C9" w:rsidRPr="00EF68C9">
        <w:lastRenderedPageBreak/>
        <w:t>mediante la Resolución Número 1019 del Ministerio de Comercio, Industria y Turismo, resolución que entrará en vigor seis (6) meses después de la fecha de su publicación en el Diario Oficial y deroga la Resolución 0277 de 2015 del 02 de febrero de 2015.</w:t>
      </w:r>
    </w:p>
    <w:p w14:paraId="1A26A3FB" w14:textId="77777777" w:rsidR="00D60927" w:rsidRPr="00B22706" w:rsidRDefault="002D6697" w:rsidP="003918E9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10EF" w14:textId="77777777" w:rsidR="002D6697" w:rsidRDefault="002D6697">
      <w:r>
        <w:separator/>
      </w:r>
    </w:p>
  </w:endnote>
  <w:endnote w:type="continuationSeparator" w:id="0">
    <w:p w14:paraId="0227A1C7" w14:textId="77777777" w:rsidR="002D6697" w:rsidRDefault="002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A70D" w14:textId="77777777" w:rsidR="00544326" w:rsidRPr="00EF68C9" w:rsidRDefault="002D6697" w:rsidP="00EF68C9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A51F" w14:textId="77777777" w:rsidR="00544326" w:rsidRPr="00EF68C9" w:rsidRDefault="002D6697" w:rsidP="00EF68C9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F4FB" w14:textId="77777777" w:rsidR="00EF68C9" w:rsidRPr="00EF68C9" w:rsidRDefault="002D6697" w:rsidP="00EF68C9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A008" w14:textId="77777777" w:rsidR="00324956" w:rsidRPr="00EF68C9" w:rsidRDefault="002D6697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28EC30B" w14:textId="77777777" w:rsidR="00324956" w:rsidRPr="00EF68C9" w:rsidRDefault="002D6697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604C5630" w14:textId="77777777" w:rsidR="00F95856" w:rsidRPr="00F95856" w:rsidRDefault="002D66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802B" w14:textId="77777777" w:rsidR="00EF68C9" w:rsidRPr="00EF68C9" w:rsidRDefault="002D6697" w:rsidP="00EF68C9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45D1DB1F" w14:textId="77777777" w:rsidR="00EF68C9" w:rsidRPr="00EF68C9" w:rsidRDefault="002D6697" w:rsidP="00EF68C9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DDAC" w14:textId="77777777" w:rsidR="00583508" w:rsidRDefault="002D6697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7" w:name="spsSymbolHeader"/>
    <w:bookmarkStart w:id="8" w:name="_Hlk23403601"/>
    <w:bookmarkStart w:id="9" w:name="_Hlk23403602"/>
    <w:r>
      <w:t>G/TBT/N/COL/200/Add.3</w:t>
    </w:r>
    <w:bookmarkEnd w:id="7"/>
  </w:p>
  <w:p w14:paraId="05C9DF49" w14:textId="77777777" w:rsidR="00470C19" w:rsidRDefault="00470C19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87B828" w14:textId="77777777" w:rsidR="00EF68C9" w:rsidRPr="00EF68C9" w:rsidRDefault="002D6697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DE2106" w14:paraId="2FCF0850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3650AEC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60EF73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E2106" w14:paraId="0045BC76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47EB05E" w14:textId="77777777" w:rsidR="00EF68C9" w:rsidRPr="00EF68C9" w:rsidRDefault="002D66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D289A30" wp14:editId="29B00213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07013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B40CEAD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E2106" w14:paraId="03AE1946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E5BA6DA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D1CC492" w14:textId="77777777" w:rsidR="00D763A2" w:rsidRPr="002F663C" w:rsidRDefault="002D6697" w:rsidP="00D763A2">
          <w:pPr>
            <w:jc w:val="right"/>
            <w:rPr>
              <w:rFonts w:eastAsia="Calibri" w:cs="Times New Roman"/>
              <w:b/>
              <w:szCs w:val="16"/>
            </w:rPr>
          </w:pPr>
          <w:bookmarkStart w:id="16" w:name="bmkSymbols"/>
          <w:r w:rsidRPr="002F663C">
            <w:rPr>
              <w:rFonts w:eastAsia="Calibri" w:cs="Times New Roman"/>
              <w:b/>
              <w:szCs w:val="16"/>
            </w:rPr>
            <w:t>G/TBT/N/COL/200/Add.3</w:t>
          </w:r>
          <w:bookmarkEnd w:id="16"/>
        </w:p>
      </w:tc>
    </w:tr>
    <w:tr w:rsidR="00DE2106" w14:paraId="001D8730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90C3E43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BD7424" w14:textId="2A43D4CC" w:rsidR="00EF68C9" w:rsidRPr="00EF68C9" w:rsidRDefault="002D6697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10 de octubre de 2024</w:t>
          </w:r>
        </w:p>
      </w:tc>
    </w:tr>
    <w:tr w:rsidR="00DE2106" w14:paraId="0246DC9A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D7E487" w14:textId="79CBDD74" w:rsidR="00EF68C9" w:rsidRPr="00EF68C9" w:rsidRDefault="002D6697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1B59F0">
            <w:rPr>
              <w:rFonts w:eastAsia="Calibri" w:cs="Times New Roman"/>
              <w:color w:val="FF0000"/>
              <w:szCs w:val="16"/>
            </w:rPr>
            <w:t>7111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66C958" w14:textId="77777777" w:rsidR="00EF68C9" w:rsidRPr="00EF68C9" w:rsidRDefault="002D6697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DE2106" w14:paraId="5DC33FF7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89A789" w14:textId="77777777" w:rsidR="00EF68C9" w:rsidRPr="00EF68C9" w:rsidRDefault="002D66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2ED1ECD" w14:textId="77777777" w:rsidR="00EF68C9" w:rsidRPr="00EF68C9" w:rsidRDefault="002D6697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2679C7FE" w14:textId="77777777" w:rsidR="00ED54E0" w:rsidRPr="00EF68C9" w:rsidRDefault="00ED54E0" w:rsidP="00EF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F47F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C4E3C6" w:tentative="1">
      <w:start w:val="1"/>
      <w:numFmt w:val="lowerLetter"/>
      <w:lvlText w:val="%2."/>
      <w:lvlJc w:val="left"/>
      <w:pPr>
        <w:ind w:left="1080" w:hanging="360"/>
      </w:pPr>
    </w:lvl>
    <w:lvl w:ilvl="2" w:tplc="DC7C1DEA" w:tentative="1">
      <w:start w:val="1"/>
      <w:numFmt w:val="lowerRoman"/>
      <w:lvlText w:val="%3."/>
      <w:lvlJc w:val="right"/>
      <w:pPr>
        <w:ind w:left="1800" w:hanging="180"/>
      </w:pPr>
    </w:lvl>
    <w:lvl w:ilvl="3" w:tplc="E960C83C" w:tentative="1">
      <w:start w:val="1"/>
      <w:numFmt w:val="decimal"/>
      <w:lvlText w:val="%4."/>
      <w:lvlJc w:val="left"/>
      <w:pPr>
        <w:ind w:left="2520" w:hanging="360"/>
      </w:pPr>
    </w:lvl>
    <w:lvl w:ilvl="4" w:tplc="593CADB4" w:tentative="1">
      <w:start w:val="1"/>
      <w:numFmt w:val="lowerLetter"/>
      <w:lvlText w:val="%5."/>
      <w:lvlJc w:val="left"/>
      <w:pPr>
        <w:ind w:left="3240" w:hanging="360"/>
      </w:pPr>
    </w:lvl>
    <w:lvl w:ilvl="5" w:tplc="601A29D0" w:tentative="1">
      <w:start w:val="1"/>
      <w:numFmt w:val="lowerRoman"/>
      <w:lvlText w:val="%6."/>
      <w:lvlJc w:val="right"/>
      <w:pPr>
        <w:ind w:left="3960" w:hanging="180"/>
      </w:pPr>
    </w:lvl>
    <w:lvl w:ilvl="6" w:tplc="6DD4F4F8" w:tentative="1">
      <w:start w:val="1"/>
      <w:numFmt w:val="decimal"/>
      <w:lvlText w:val="%7."/>
      <w:lvlJc w:val="left"/>
      <w:pPr>
        <w:ind w:left="4680" w:hanging="360"/>
      </w:pPr>
    </w:lvl>
    <w:lvl w:ilvl="7" w:tplc="5268FAB8" w:tentative="1">
      <w:start w:val="1"/>
      <w:numFmt w:val="lowerLetter"/>
      <w:lvlText w:val="%8."/>
      <w:lvlJc w:val="left"/>
      <w:pPr>
        <w:ind w:left="5400" w:hanging="360"/>
      </w:pPr>
    </w:lvl>
    <w:lvl w:ilvl="8" w:tplc="F398B35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821975">
    <w:abstractNumId w:val="9"/>
  </w:num>
  <w:num w:numId="2" w16cid:durableId="1216577330">
    <w:abstractNumId w:val="7"/>
  </w:num>
  <w:num w:numId="3" w16cid:durableId="1844707645">
    <w:abstractNumId w:val="6"/>
  </w:num>
  <w:num w:numId="4" w16cid:durableId="294146001">
    <w:abstractNumId w:val="5"/>
  </w:num>
  <w:num w:numId="5" w16cid:durableId="1591692256">
    <w:abstractNumId w:val="4"/>
  </w:num>
  <w:num w:numId="6" w16cid:durableId="1164390955">
    <w:abstractNumId w:val="12"/>
  </w:num>
  <w:num w:numId="7" w16cid:durableId="1151292772">
    <w:abstractNumId w:val="11"/>
  </w:num>
  <w:num w:numId="8" w16cid:durableId="680081488">
    <w:abstractNumId w:val="10"/>
  </w:num>
  <w:num w:numId="9" w16cid:durableId="773549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4118144">
    <w:abstractNumId w:val="13"/>
  </w:num>
  <w:num w:numId="11" w16cid:durableId="829566135">
    <w:abstractNumId w:val="8"/>
  </w:num>
  <w:num w:numId="12" w16cid:durableId="673263661">
    <w:abstractNumId w:val="3"/>
  </w:num>
  <w:num w:numId="13" w16cid:durableId="2049334978">
    <w:abstractNumId w:val="2"/>
  </w:num>
  <w:num w:numId="14" w16cid:durableId="1172452024">
    <w:abstractNumId w:val="1"/>
  </w:num>
  <w:num w:numId="15" w16cid:durableId="155539518">
    <w:abstractNumId w:val="0"/>
  </w:num>
  <w:num w:numId="16" w16cid:durableId="159508642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2CCE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B59F0"/>
    <w:rsid w:val="001D319B"/>
    <w:rsid w:val="001E291F"/>
    <w:rsid w:val="00230E74"/>
    <w:rsid w:val="00233408"/>
    <w:rsid w:val="0027067B"/>
    <w:rsid w:val="00281997"/>
    <w:rsid w:val="002C181E"/>
    <w:rsid w:val="002D6697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D5A68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2106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F7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OL/final_measure/24_06724_01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COL/final_measure/24_06724_00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6954-5EBE-4803-AA87-A86712657F5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/>
  <cp:revision>1</cp:revision>
  <cp:lastPrinted>2019-10-31T07:40:00Z</cp:lastPrinted>
  <dcterms:created xsi:type="dcterms:W3CDTF">2024-10-10T13:38:00Z</dcterms:created>
  <dcterms:modified xsi:type="dcterms:W3CDTF">2024-10-10T13:43:00Z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