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41A1" w14:textId="77777777" w:rsidR="002D78C9" w:rsidRPr="00EF68C9" w:rsidRDefault="008D0B38" w:rsidP="00D31A79">
      <w:pPr>
        <w:pStyle w:val="Ttulo"/>
      </w:pPr>
      <w:r w:rsidRPr="00EF68C9">
        <w:t>NOTIFICACIÓN</w:t>
      </w:r>
    </w:p>
    <w:p w14:paraId="164B8DBD" w14:textId="77777777" w:rsidR="002F663C" w:rsidRPr="00EF68C9" w:rsidRDefault="008D0B38" w:rsidP="00D31A79">
      <w:pPr>
        <w:pStyle w:val="Title3"/>
      </w:pPr>
      <w:r w:rsidRPr="00EF68C9">
        <w:t>Addendum</w:t>
      </w:r>
    </w:p>
    <w:p w14:paraId="6B8953BD" w14:textId="77777777" w:rsidR="002F663C" w:rsidRDefault="008D0B38" w:rsidP="00B22706">
      <w:r w:rsidRPr="00EF68C9">
        <w:t>La siguiente comunicación, de fecha 28 de julio de 2025</w:t>
      </w:r>
      <w:r w:rsidR="00B6593A">
        <w:rPr>
          <w:rFonts w:eastAsia="Calibri" w:cs="Times New Roman"/>
        </w:rPr>
        <w:t>,</w:t>
      </w:r>
      <w:r w:rsidRPr="00EF68C9">
        <w:t xml:space="preserve"> se distribuye a petición de la delegación del </w:t>
      </w:r>
      <w:r w:rsidRPr="00EF68C9">
        <w:rPr>
          <w:u w:val="single"/>
        </w:rPr>
        <w:t>Ecuador</w:t>
      </w:r>
      <w:r w:rsidRPr="00EF68C9">
        <w:t>.</w:t>
      </w:r>
    </w:p>
    <w:p w14:paraId="0E5E6FD3" w14:textId="77777777" w:rsidR="00B22706" w:rsidRPr="00EF68C9" w:rsidRDefault="00B22706" w:rsidP="00B22706">
      <w:pPr>
        <w:rPr>
          <w:rFonts w:eastAsia="Calibri" w:cs="Times New Roman"/>
        </w:rPr>
      </w:pPr>
    </w:p>
    <w:p w14:paraId="57F4B65C" w14:textId="77777777" w:rsidR="002F663C" w:rsidRPr="00EF68C9" w:rsidRDefault="008D0B38" w:rsidP="00EF68C9">
      <w:pPr>
        <w:jc w:val="center"/>
        <w:rPr>
          <w:b/>
        </w:rPr>
      </w:pPr>
      <w:r w:rsidRPr="00EF68C9">
        <w:rPr>
          <w:b/>
        </w:rPr>
        <w:t>_______________</w:t>
      </w:r>
    </w:p>
    <w:p w14:paraId="6204D6EA" w14:textId="77777777" w:rsidR="002F663C" w:rsidRDefault="002F663C" w:rsidP="00EF68C9"/>
    <w:p w14:paraId="6EB5B3A2" w14:textId="77777777" w:rsidR="00B22706" w:rsidRPr="00EF68C9" w:rsidRDefault="00B22706" w:rsidP="00EF68C9"/>
    <w:p w14:paraId="4BB94BE1" w14:textId="77777777" w:rsidR="002F663C" w:rsidRPr="00EF68C9" w:rsidRDefault="008D0B38" w:rsidP="00EF68C9">
      <w:pPr>
        <w:spacing w:after="120"/>
        <w:rPr>
          <w:rFonts w:eastAsia="Calibri" w:cs="Times New Roman"/>
          <w:b/>
          <w:szCs w:val="18"/>
        </w:rPr>
      </w:pPr>
      <w:r w:rsidRPr="00EF68C9">
        <w:rPr>
          <w:b/>
          <w:bCs/>
        </w:rPr>
        <w:t>Título</w:t>
      </w:r>
      <w:r w:rsidR="00EF68C9" w:rsidRPr="00EF68C9">
        <w:t>: MODIFICATORIA 1 DEL REGLAMENTO TÉCNICO ECUATORIANO RTE INEN 142 "LLAVES O VÁLVULAS DE USO DOMICILIARIO".</w:t>
      </w:r>
    </w:p>
    <w:p w14:paraId="1EA0E4A9" w14:textId="77777777" w:rsidR="002F663C" w:rsidRPr="00EF68C9" w:rsidRDefault="002F663C" w:rsidP="00EF68C9"/>
    <w:tbl>
      <w:tblPr>
        <w:tblW w:w="8908"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057"/>
      </w:tblGrid>
      <w:tr w:rsidR="00182E8F" w14:paraId="10386FC7" w14:textId="77777777" w:rsidTr="00D763A2">
        <w:tc>
          <w:tcPr>
            <w:tcW w:w="8908" w:type="dxa"/>
            <w:gridSpan w:val="2"/>
            <w:tcBorders>
              <w:top w:val="double" w:sz="6" w:space="0" w:color="auto"/>
              <w:left w:val="double" w:sz="6" w:space="0" w:color="auto"/>
              <w:bottom w:val="single" w:sz="4" w:space="0" w:color="auto"/>
              <w:right w:val="double" w:sz="6" w:space="0" w:color="auto"/>
              <w:tl2br w:val="nil"/>
              <w:tr2bl w:val="nil"/>
            </w:tcBorders>
          </w:tcPr>
          <w:p w14:paraId="1D70ECC8" w14:textId="77777777" w:rsidR="002F663C" w:rsidRPr="00EF68C9" w:rsidRDefault="008D0B38" w:rsidP="00745CBF">
            <w:pPr>
              <w:spacing w:before="60" w:after="60"/>
              <w:ind w:left="567" w:hanging="567"/>
              <w:rPr>
                <w:rFonts w:eastAsia="Calibri" w:cs="Times New Roman"/>
                <w:b/>
              </w:rPr>
            </w:pPr>
            <w:r w:rsidRPr="00EF68C9">
              <w:rPr>
                <w:b/>
              </w:rPr>
              <w:t xml:space="preserve">Motivo del </w:t>
            </w:r>
            <w:r w:rsidRPr="00D763A2">
              <w:rPr>
                <w:b/>
                <w:iCs/>
              </w:rPr>
              <w:t>addendum</w:t>
            </w:r>
            <w:r w:rsidRPr="00EF68C9">
              <w:rPr>
                <w:b/>
              </w:rPr>
              <w:t>:</w:t>
            </w:r>
          </w:p>
        </w:tc>
      </w:tr>
      <w:tr w:rsidR="00182E8F" w14:paraId="750FC8F2" w14:textId="77777777" w:rsidTr="00D763A2">
        <w:tc>
          <w:tcPr>
            <w:tcW w:w="851" w:type="dxa"/>
          </w:tcPr>
          <w:p w14:paraId="6024E4D5" w14:textId="77777777" w:rsidR="002F663C" w:rsidRPr="007B57C5" w:rsidRDefault="008D0B38" w:rsidP="00D763A2">
            <w:pPr>
              <w:spacing w:before="60" w:after="60"/>
              <w:ind w:left="567" w:hanging="567"/>
              <w:rPr>
                <w:rFonts w:eastAsia="Calibri" w:cs="Times New Roman"/>
                <w:szCs w:val="18"/>
              </w:rPr>
            </w:pPr>
            <w:r w:rsidRPr="007B57C5">
              <w:rPr>
                <w:rFonts w:eastAsia="Calibri" w:cs="Times New Roman"/>
                <w:szCs w:val="18"/>
              </w:rPr>
              <w:t>[ ]</w:t>
            </w:r>
          </w:p>
        </w:tc>
        <w:tc>
          <w:tcPr>
            <w:tcW w:w="8057" w:type="dxa"/>
          </w:tcPr>
          <w:p w14:paraId="026B9A6C" w14:textId="77777777" w:rsidR="002F663C" w:rsidRPr="00EF68C9" w:rsidRDefault="008D0B38" w:rsidP="00442BDE">
            <w:pPr>
              <w:spacing w:before="60" w:after="60"/>
              <w:rPr>
                <w:rFonts w:eastAsia="Calibri" w:cs="Times New Roman"/>
              </w:rPr>
            </w:pPr>
            <w:r w:rsidRPr="00EF68C9">
              <w:t>Modificación del plazo para presentar observaciones - fecha:</w:t>
            </w:r>
            <w:r w:rsidR="00C838A8">
              <w:t xml:space="preserve"> </w:t>
            </w:r>
          </w:p>
        </w:tc>
      </w:tr>
      <w:tr w:rsidR="00182E8F" w14:paraId="5551DBB1" w14:textId="77777777" w:rsidTr="00D763A2">
        <w:tc>
          <w:tcPr>
            <w:tcW w:w="851" w:type="dxa"/>
          </w:tcPr>
          <w:p w14:paraId="799CD018" w14:textId="77777777" w:rsidR="002F663C" w:rsidRPr="007B57C5" w:rsidRDefault="008D0B38" w:rsidP="00D763A2">
            <w:pPr>
              <w:spacing w:before="60" w:after="60"/>
              <w:rPr>
                <w:rFonts w:eastAsia="Calibri" w:cs="Times New Roman"/>
                <w:szCs w:val="18"/>
              </w:rPr>
            </w:pPr>
            <w:r w:rsidRPr="007B57C5">
              <w:rPr>
                <w:rFonts w:eastAsia="Calibri" w:cs="Times New Roman"/>
                <w:szCs w:val="18"/>
              </w:rPr>
              <w:t>[ ]</w:t>
            </w:r>
          </w:p>
        </w:tc>
        <w:tc>
          <w:tcPr>
            <w:tcW w:w="8057" w:type="dxa"/>
          </w:tcPr>
          <w:p w14:paraId="0FE813F2" w14:textId="77777777" w:rsidR="002F663C" w:rsidRPr="00EF68C9" w:rsidRDefault="008D0B38" w:rsidP="00745CBF">
            <w:pPr>
              <w:spacing w:before="60" w:after="60"/>
              <w:rPr>
                <w:rFonts w:eastAsia="Calibri" w:cs="Times New Roman"/>
              </w:rPr>
            </w:pPr>
            <w:r w:rsidRPr="00EF68C9">
              <w:t xml:space="preserve">Adopción de la medida notificada - fecha: </w:t>
            </w:r>
          </w:p>
        </w:tc>
      </w:tr>
      <w:tr w:rsidR="00182E8F" w14:paraId="7C356C40" w14:textId="77777777" w:rsidTr="00D763A2">
        <w:tc>
          <w:tcPr>
            <w:tcW w:w="851" w:type="dxa"/>
          </w:tcPr>
          <w:p w14:paraId="4065F8A8" w14:textId="77777777" w:rsidR="002F663C" w:rsidRPr="007B57C5" w:rsidRDefault="008D0B38" w:rsidP="00D763A2">
            <w:pPr>
              <w:spacing w:before="60" w:after="60"/>
              <w:rPr>
                <w:rFonts w:eastAsia="Calibri" w:cs="Times New Roman"/>
                <w:szCs w:val="18"/>
              </w:rPr>
            </w:pPr>
            <w:r w:rsidRPr="007B57C5">
              <w:rPr>
                <w:rFonts w:eastAsia="Calibri" w:cs="Times New Roman"/>
                <w:szCs w:val="18"/>
              </w:rPr>
              <w:t>[ ]</w:t>
            </w:r>
          </w:p>
        </w:tc>
        <w:tc>
          <w:tcPr>
            <w:tcW w:w="8057" w:type="dxa"/>
          </w:tcPr>
          <w:p w14:paraId="23011954" w14:textId="77777777" w:rsidR="002F663C" w:rsidRPr="00EF68C9" w:rsidRDefault="008D0B38" w:rsidP="00745CBF">
            <w:pPr>
              <w:spacing w:before="60" w:after="60"/>
              <w:rPr>
                <w:rFonts w:eastAsia="Calibri" w:cs="Times New Roman"/>
              </w:rPr>
            </w:pPr>
            <w:r w:rsidRPr="00EF68C9">
              <w:t xml:space="preserve">Publicación de la medida notificada - fecha: </w:t>
            </w:r>
          </w:p>
        </w:tc>
      </w:tr>
      <w:tr w:rsidR="00182E8F" w14:paraId="708EDA52" w14:textId="77777777" w:rsidTr="00D763A2">
        <w:tc>
          <w:tcPr>
            <w:tcW w:w="851" w:type="dxa"/>
          </w:tcPr>
          <w:p w14:paraId="2886D10E" w14:textId="77777777" w:rsidR="002F663C" w:rsidRPr="007B57C5" w:rsidRDefault="008D0B38" w:rsidP="00D763A2">
            <w:pPr>
              <w:spacing w:before="60" w:after="60"/>
              <w:rPr>
                <w:rFonts w:eastAsia="Calibri" w:cs="Times New Roman"/>
                <w:szCs w:val="18"/>
              </w:rPr>
            </w:pPr>
            <w:r w:rsidRPr="007B57C5">
              <w:rPr>
                <w:rFonts w:eastAsia="Calibri" w:cs="Times New Roman"/>
                <w:szCs w:val="18"/>
              </w:rPr>
              <w:t>[ ]</w:t>
            </w:r>
          </w:p>
        </w:tc>
        <w:tc>
          <w:tcPr>
            <w:tcW w:w="8057" w:type="dxa"/>
          </w:tcPr>
          <w:p w14:paraId="570EDF06" w14:textId="77777777" w:rsidR="002F663C" w:rsidRPr="00EF68C9" w:rsidRDefault="008D0B38" w:rsidP="00745CBF">
            <w:pPr>
              <w:spacing w:before="60" w:after="60"/>
              <w:rPr>
                <w:rFonts w:eastAsia="Calibri" w:cs="Times New Roman"/>
              </w:rPr>
            </w:pPr>
            <w:r w:rsidRPr="00EF68C9">
              <w:t xml:space="preserve">Entrada en vigor de la medida notificada - fecha: </w:t>
            </w:r>
          </w:p>
        </w:tc>
      </w:tr>
      <w:tr w:rsidR="00182E8F" w14:paraId="0C2A41A2" w14:textId="77777777" w:rsidTr="00D763A2">
        <w:tc>
          <w:tcPr>
            <w:tcW w:w="851" w:type="dxa"/>
          </w:tcPr>
          <w:p w14:paraId="335A6045" w14:textId="77777777" w:rsidR="002F663C" w:rsidRPr="007B57C5" w:rsidRDefault="008D0B38" w:rsidP="00D763A2">
            <w:pPr>
              <w:spacing w:before="60" w:after="60"/>
              <w:rPr>
                <w:rFonts w:eastAsia="Calibri" w:cs="Times New Roman"/>
                <w:szCs w:val="18"/>
              </w:rPr>
            </w:pPr>
            <w:r w:rsidRPr="007B57C5">
              <w:rPr>
                <w:rFonts w:eastAsia="Calibri" w:cs="Times New Roman"/>
                <w:szCs w:val="18"/>
              </w:rPr>
              <w:t>[ ]</w:t>
            </w:r>
          </w:p>
        </w:tc>
        <w:tc>
          <w:tcPr>
            <w:tcW w:w="8057" w:type="dxa"/>
          </w:tcPr>
          <w:p w14:paraId="2D2C00DF" w14:textId="77777777" w:rsidR="002F663C" w:rsidRPr="00EF68C9" w:rsidRDefault="008D0B38" w:rsidP="00442BDE">
            <w:pPr>
              <w:spacing w:before="60" w:after="60"/>
              <w:rPr>
                <w:rFonts w:eastAsia="Calibri" w:cs="Times New Roman"/>
              </w:rPr>
            </w:pPr>
            <w:r w:rsidRPr="00EF68C9">
              <w:t>Indicación de dónde se puede obtener el texto de la medida definitiva</w:t>
            </w:r>
            <w:bookmarkStart w:id="4" w:name="_Ref40866906"/>
            <w:r>
              <w:rPr>
                <w:rStyle w:val="Refdenotaalpie"/>
              </w:rPr>
              <w:footnoteReference w:id="1"/>
            </w:r>
            <w:bookmarkEnd w:id="4"/>
            <w:r w:rsidRPr="00EF68C9">
              <w:t xml:space="preserve">: </w:t>
            </w:r>
          </w:p>
        </w:tc>
      </w:tr>
      <w:tr w:rsidR="00182E8F" w14:paraId="6BC60DCE" w14:textId="77777777" w:rsidTr="00D763A2">
        <w:tc>
          <w:tcPr>
            <w:tcW w:w="851" w:type="dxa"/>
          </w:tcPr>
          <w:p w14:paraId="4C24966E" w14:textId="77777777" w:rsidR="002F663C" w:rsidRPr="007B57C5" w:rsidRDefault="008D0B38" w:rsidP="00D763A2">
            <w:pPr>
              <w:spacing w:before="60" w:after="60"/>
              <w:rPr>
                <w:rFonts w:eastAsia="Calibri" w:cs="Times New Roman"/>
                <w:szCs w:val="18"/>
              </w:rPr>
            </w:pPr>
            <w:r w:rsidRPr="007B57C5">
              <w:rPr>
                <w:rFonts w:eastAsia="Calibri" w:cs="Times New Roman"/>
                <w:szCs w:val="18"/>
              </w:rPr>
              <w:t>[ ]</w:t>
            </w:r>
          </w:p>
        </w:tc>
        <w:tc>
          <w:tcPr>
            <w:tcW w:w="8057" w:type="dxa"/>
          </w:tcPr>
          <w:p w14:paraId="32ABC4BE" w14:textId="77777777" w:rsidR="00EF68C9" w:rsidRPr="00EF68C9" w:rsidRDefault="008D0B38" w:rsidP="00444BD5">
            <w:pPr>
              <w:spacing w:before="60" w:after="60"/>
              <w:rPr>
                <w:rFonts w:eastAsia="Calibri" w:cs="Times New Roman"/>
              </w:rPr>
            </w:pPr>
            <w:r w:rsidRPr="00EF68C9">
              <w:t>Retiro o derogación de la medida notificada - fecha:</w:t>
            </w:r>
            <w:r w:rsidR="00C838A8">
              <w:t xml:space="preserve"> </w:t>
            </w:r>
          </w:p>
          <w:p w14:paraId="02A76B25" w14:textId="77777777" w:rsidR="002F663C" w:rsidRPr="00EF68C9" w:rsidRDefault="008D0B38" w:rsidP="00444BD5">
            <w:pPr>
              <w:spacing w:before="60" w:after="60"/>
              <w:rPr>
                <w:rFonts w:eastAsia="Calibri" w:cs="Times New Roman"/>
              </w:rPr>
            </w:pPr>
            <w:r w:rsidRPr="00EF68C9">
              <w:t>Signatura pertinente, en el caso de que se vuelva a notificar la medida:</w:t>
            </w:r>
            <w:r w:rsidR="00C838A8">
              <w:t xml:space="preserve"> </w:t>
            </w:r>
          </w:p>
        </w:tc>
      </w:tr>
      <w:tr w:rsidR="00182E8F" w14:paraId="622B1D9A" w14:textId="77777777" w:rsidTr="00D763A2">
        <w:tc>
          <w:tcPr>
            <w:tcW w:w="851" w:type="dxa"/>
          </w:tcPr>
          <w:p w14:paraId="280C8DDA" w14:textId="77777777" w:rsidR="002F663C" w:rsidRPr="007B57C5" w:rsidRDefault="008D0B38" w:rsidP="00D763A2">
            <w:pPr>
              <w:spacing w:before="60" w:after="60"/>
              <w:rPr>
                <w:rFonts w:eastAsia="Calibri" w:cs="Times New Roman"/>
                <w:szCs w:val="18"/>
              </w:rPr>
            </w:pPr>
            <w:r w:rsidRPr="007B57C5">
              <w:rPr>
                <w:rFonts w:eastAsia="Calibri" w:cs="Times New Roman"/>
                <w:szCs w:val="18"/>
              </w:rPr>
              <w:t>[X]</w:t>
            </w:r>
          </w:p>
        </w:tc>
        <w:tc>
          <w:tcPr>
            <w:tcW w:w="8057" w:type="dxa"/>
          </w:tcPr>
          <w:p w14:paraId="04AAB1E6" w14:textId="77777777" w:rsidR="00EF68C9" w:rsidRPr="00EF68C9" w:rsidRDefault="008D0B38" w:rsidP="00745CBF">
            <w:pPr>
              <w:spacing w:before="60" w:after="120"/>
              <w:rPr>
                <w:rFonts w:eastAsia="Calibri" w:cs="Times New Roman"/>
              </w:rPr>
            </w:pPr>
            <w:r w:rsidRPr="00EF68C9">
              <w:t>Modificación del contenido o del ámbito de aplicación de la medida notificada</w:t>
            </w:r>
            <w:r w:rsidR="00635CBD">
              <w:t xml:space="preserve"> e indicación de dónde se puede obtener el texto</w:t>
            </w:r>
            <w:r w:rsidR="00635CBD">
              <w:rPr>
                <w:vertAlign w:val="superscript"/>
              </w:rPr>
              <w:t>1</w:t>
            </w:r>
            <w:r w:rsidR="005127D6">
              <w:rPr>
                <w:rFonts w:eastAsia="Calibri" w:cs="Times New Roman"/>
              </w:rPr>
              <w:t xml:space="preserve">: </w:t>
            </w:r>
          </w:p>
          <w:p w14:paraId="237785E5" w14:textId="77777777" w:rsidR="005127D6" w:rsidRDefault="008D0B38" w:rsidP="00745CBF">
            <w:pPr>
              <w:spacing w:before="120" w:after="120"/>
              <w:rPr>
                <w:rFonts w:eastAsia="Calibri" w:cs="Times New Roman"/>
              </w:rPr>
            </w:pPr>
            <w:r>
              <w:rPr>
                <w:rFonts w:eastAsia="Calibri" w:cs="Times New Roman"/>
              </w:rPr>
              <w:t>La Resolución Nro. MPCEIP-SC-2025-0225-R contiene la Modificatoria 1 de la Resolución No. 14 404 del 15 de agosto de 2014 que contiene el Reglamento Técnico Ecuatoriano RTE INEN 142 "Llaves o válvulas de uso domiciliario" anexada en la dicha resolución.</w:t>
            </w:r>
          </w:p>
          <w:p w14:paraId="3B5864A7" w14:textId="77777777" w:rsidR="005127D6" w:rsidRDefault="008D0B38" w:rsidP="00745CBF">
            <w:pPr>
              <w:spacing w:before="120" w:after="120"/>
              <w:rPr>
                <w:rFonts w:eastAsia="Calibri" w:cs="Times New Roman"/>
              </w:rPr>
            </w:pPr>
            <w:r>
              <w:rPr>
                <w:rFonts w:eastAsia="Calibri" w:cs="Times New Roman"/>
              </w:rPr>
              <w:t>La Resolución Nro. MPCEIP-SC-2025-0225-R entrará en vigor a partir del 12 de agosto del 2025, sin perjuicio de su publicación en el Registro Oficial.</w:t>
            </w:r>
          </w:p>
          <w:p w14:paraId="491A38ED" w14:textId="77777777" w:rsidR="005127D6" w:rsidRDefault="008D0B38" w:rsidP="00745CBF">
            <w:pPr>
              <w:spacing w:before="120" w:after="120"/>
              <w:rPr>
                <w:rFonts w:eastAsia="Calibri" w:cs="Times New Roman"/>
              </w:rPr>
            </w:pPr>
            <w:r>
              <w:rPr>
                <w:rFonts w:eastAsia="Calibri" w:cs="Times New Roman"/>
              </w:rPr>
              <w:t>www.normalizacion.gob.ec</w:t>
            </w:r>
          </w:p>
          <w:p w14:paraId="0E06C946" w14:textId="77777777" w:rsidR="005127D6" w:rsidRDefault="005127D6" w:rsidP="00745CBF">
            <w:pPr>
              <w:spacing w:before="120" w:after="120"/>
              <w:rPr>
                <w:rFonts w:eastAsia="Calibri" w:cs="Times New Roman"/>
              </w:rPr>
            </w:pPr>
            <w:hyperlink r:id="rId9" w:tgtFrame="_blank" w:history="1">
              <w:r>
                <w:rPr>
                  <w:rFonts w:eastAsia="Calibri" w:cs="Times New Roman"/>
                  <w:color w:val="0000FF"/>
                  <w:u w:val="single"/>
                </w:rPr>
                <w:t>https://members.wto.org/crnattachments/2025/TBT/ECU/modification/25_04889_00_s.pdf</w:t>
              </w:r>
            </w:hyperlink>
          </w:p>
          <w:p w14:paraId="3564287F" w14:textId="77777777" w:rsidR="005127D6" w:rsidRDefault="005127D6" w:rsidP="00745CBF">
            <w:pPr>
              <w:spacing w:before="120" w:after="120"/>
              <w:rPr>
                <w:rFonts w:eastAsia="Calibri" w:cs="Times New Roman"/>
              </w:rPr>
            </w:pPr>
            <w:hyperlink r:id="rId10" w:tgtFrame="_blank" w:history="1">
              <w:r>
                <w:rPr>
                  <w:rFonts w:eastAsia="Calibri" w:cs="Times New Roman"/>
                  <w:color w:val="0000FF"/>
                  <w:u w:val="single"/>
                </w:rPr>
                <w:t>https://members.wto.org/crnattachments/2025/TBT/ECU/modification/25_04889_01_s.pdf</w:t>
              </w:r>
            </w:hyperlink>
          </w:p>
          <w:p w14:paraId="5E724E1A" w14:textId="77777777" w:rsidR="002F663C" w:rsidRPr="00EF68C9" w:rsidRDefault="008D0B38">
            <w:pPr>
              <w:spacing w:before="60" w:after="60"/>
              <w:rPr>
                <w:rFonts w:eastAsia="Calibri" w:cs="Times New Roman"/>
              </w:rPr>
            </w:pPr>
            <w:r w:rsidRPr="00EF68C9">
              <w:t>Nuevo plazo para presentar observaciones (si procede):</w:t>
            </w:r>
            <w:r w:rsidR="00C838A8">
              <w:t xml:space="preserve"> </w:t>
            </w:r>
          </w:p>
        </w:tc>
      </w:tr>
      <w:tr w:rsidR="00182E8F" w14:paraId="4EE77488" w14:textId="77777777" w:rsidTr="00D763A2">
        <w:tc>
          <w:tcPr>
            <w:tcW w:w="851" w:type="dxa"/>
            <w:tcBorders>
              <w:bottom w:val="single" w:sz="4" w:space="0" w:color="auto"/>
            </w:tcBorders>
          </w:tcPr>
          <w:p w14:paraId="2B1B74D6" w14:textId="77777777" w:rsidR="002F663C" w:rsidRPr="007B57C5" w:rsidRDefault="008D0B38" w:rsidP="00D763A2">
            <w:pPr>
              <w:spacing w:before="60" w:after="60"/>
              <w:ind w:left="567" w:hanging="567"/>
              <w:rPr>
                <w:rFonts w:eastAsia="Calibri" w:cs="Times New Roman"/>
                <w:szCs w:val="18"/>
              </w:rPr>
            </w:pPr>
            <w:r w:rsidRPr="007B57C5">
              <w:rPr>
                <w:rFonts w:eastAsia="Calibri" w:cs="Times New Roman"/>
                <w:szCs w:val="18"/>
              </w:rPr>
              <w:t>[ ]</w:t>
            </w:r>
          </w:p>
        </w:tc>
        <w:tc>
          <w:tcPr>
            <w:tcW w:w="8057" w:type="dxa"/>
            <w:tcBorders>
              <w:bottom w:val="single" w:sz="4" w:space="0" w:color="auto"/>
            </w:tcBorders>
          </w:tcPr>
          <w:p w14:paraId="575E120E" w14:textId="77777777" w:rsidR="002F663C" w:rsidRPr="00360937" w:rsidRDefault="008D0B38" w:rsidP="00360937">
            <w:pPr>
              <w:spacing w:before="60" w:after="60"/>
              <w:rPr>
                <w:rFonts w:eastAsia="Calibri" w:cs="Times New Roman"/>
                <w:sz w:val="16"/>
                <w:szCs w:val="16"/>
              </w:rPr>
            </w:pPr>
            <w:r w:rsidRPr="00EF68C9">
              <w:t>Publicación de documentos interpretativos e indicación de dónde se puede obtener el texto</w:t>
            </w:r>
            <w:r w:rsidR="00A91F44" w:rsidRPr="00A91F44">
              <w:rPr>
                <w:vertAlign w:val="superscript"/>
              </w:rPr>
              <w:fldChar w:fldCharType="begin"/>
            </w:r>
            <w:r w:rsidR="00A91F44" w:rsidRPr="00A91F44">
              <w:rPr>
                <w:vertAlign w:val="superscript"/>
              </w:rPr>
              <w:instrText xml:space="preserve"> NOTEREF _Ref40866906 \h </w:instrText>
            </w:r>
            <w:r w:rsidR="00A91F44">
              <w:rPr>
                <w:vertAlign w:val="superscript"/>
              </w:rPr>
              <w:instrText xml:space="preserve"> \* MERGEFORMAT </w:instrText>
            </w:r>
            <w:r w:rsidR="00A91F44" w:rsidRPr="00A91F44">
              <w:rPr>
                <w:vertAlign w:val="superscript"/>
              </w:rPr>
            </w:r>
            <w:r w:rsidR="00A91F44" w:rsidRPr="00A91F44">
              <w:rPr>
                <w:vertAlign w:val="superscript"/>
              </w:rPr>
              <w:fldChar w:fldCharType="separate"/>
            </w:r>
            <w:r w:rsidR="00A91F44" w:rsidRPr="00A91F44">
              <w:rPr>
                <w:vertAlign w:val="superscript"/>
              </w:rPr>
              <w:t>1</w:t>
            </w:r>
            <w:r w:rsidR="00A91F44" w:rsidRPr="00A91F44">
              <w:rPr>
                <w:vertAlign w:val="superscript"/>
              </w:rPr>
              <w:fldChar w:fldCharType="end"/>
            </w:r>
            <w:r w:rsidRPr="00EF68C9">
              <w:t>:</w:t>
            </w:r>
            <w:r w:rsidR="00C838A8">
              <w:t xml:space="preserve"> </w:t>
            </w:r>
          </w:p>
        </w:tc>
      </w:tr>
      <w:tr w:rsidR="00182E8F" w14:paraId="5C3FBD85" w14:textId="77777777" w:rsidTr="00D763A2">
        <w:tc>
          <w:tcPr>
            <w:tcW w:w="851" w:type="dxa"/>
            <w:tcBorders>
              <w:bottom w:val="double" w:sz="6" w:space="0" w:color="auto"/>
            </w:tcBorders>
          </w:tcPr>
          <w:p w14:paraId="206E7042" w14:textId="77777777" w:rsidR="002F663C" w:rsidRPr="007B57C5" w:rsidRDefault="008D0B38" w:rsidP="00D763A2">
            <w:pPr>
              <w:spacing w:before="60" w:after="60"/>
              <w:ind w:left="567" w:hanging="567"/>
              <w:rPr>
                <w:rFonts w:eastAsia="Calibri" w:cs="Times New Roman"/>
                <w:szCs w:val="18"/>
              </w:rPr>
            </w:pPr>
            <w:r w:rsidRPr="007B57C5">
              <w:rPr>
                <w:rFonts w:eastAsia="Calibri" w:cs="Times New Roman"/>
                <w:szCs w:val="18"/>
              </w:rPr>
              <w:lastRenderedPageBreak/>
              <w:t>[ ]</w:t>
            </w:r>
          </w:p>
        </w:tc>
        <w:tc>
          <w:tcPr>
            <w:tcW w:w="8057" w:type="dxa"/>
            <w:tcBorders>
              <w:bottom w:val="double" w:sz="6" w:space="0" w:color="auto"/>
            </w:tcBorders>
          </w:tcPr>
          <w:p w14:paraId="47D54834" w14:textId="77777777" w:rsidR="002F663C" w:rsidRPr="00EF68C9" w:rsidRDefault="008D0B38" w:rsidP="00444BD5">
            <w:pPr>
              <w:spacing w:before="60" w:after="60"/>
              <w:rPr>
                <w:rFonts w:eastAsia="Calibri" w:cs="Times New Roman"/>
              </w:rPr>
            </w:pPr>
            <w:r w:rsidRPr="00EF68C9">
              <w:t>Otro motivo:</w:t>
            </w:r>
            <w:r w:rsidR="00C838A8">
              <w:t xml:space="preserve"> </w:t>
            </w:r>
          </w:p>
        </w:tc>
      </w:tr>
    </w:tbl>
    <w:p w14:paraId="14566DDD" w14:textId="77777777" w:rsidR="002F663C" w:rsidRPr="00EF68C9" w:rsidRDefault="002F663C" w:rsidP="00EF68C9"/>
    <w:p w14:paraId="52C162E5" w14:textId="77777777" w:rsidR="003918E9" w:rsidRPr="00F95856" w:rsidRDefault="008D0B38" w:rsidP="00B03883">
      <w:pPr>
        <w:spacing w:after="120"/>
      </w:pPr>
      <w:r w:rsidRPr="00EF68C9">
        <w:rPr>
          <w:b/>
          <w:bCs/>
        </w:rPr>
        <w:t>Descripción</w:t>
      </w:r>
      <w:r w:rsidR="00EF68C9" w:rsidRPr="00EF68C9">
        <w:t>: La República del Ecuador pone a su conocimiento la Resolución Nro. MPCEIP-SC-2025-0225-R - Modificatoria 1 de la Resolución No. 14 404 del 15 de agosto de 2014 que contiene el Reglamento Técnico Ecuatoriano RTE INEN 142 "Llaves o válvulas de uso domiciliario", mismo que entrará en vigor a partir del 12 de agosto del 2025, sin perjuicio de su publicación en el Registro Oficial.</w:t>
      </w:r>
    </w:p>
    <w:p w14:paraId="5FFBBA17" w14:textId="77777777" w:rsidR="00EF68C9" w:rsidRPr="00EF68C9" w:rsidRDefault="008D0B38" w:rsidP="00B03883">
      <w:pPr>
        <w:spacing w:before="120" w:after="120"/>
      </w:pPr>
      <w:r w:rsidRPr="00EF68C9">
        <w:t>Esta Modificatoria 1 del Reglamento Técnico Ecuatoriano RTE INEN 142, considera lo siguiente:</w:t>
      </w:r>
    </w:p>
    <w:p w14:paraId="571EE875" w14:textId="77777777" w:rsidR="00EF68C9" w:rsidRPr="00EF68C9" w:rsidRDefault="008D0B38" w:rsidP="00B03883">
      <w:pPr>
        <w:numPr>
          <w:ilvl w:val="0"/>
          <w:numId w:val="17"/>
        </w:numPr>
        <w:spacing w:before="120" w:after="120"/>
      </w:pPr>
      <w:r w:rsidRPr="00EF68C9">
        <w:t>En el punto 10. PROCEDIMIENTO DE EVALUACIÓN DE LA CONFORMIDAD, incorpora el numeral 10.2 "Inspección y muestreo".</w:t>
      </w:r>
    </w:p>
    <w:p w14:paraId="57C8C41E" w14:textId="77777777" w:rsidR="00EF68C9" w:rsidRPr="00EF68C9" w:rsidRDefault="008D0B38" w:rsidP="00B03883">
      <w:pPr>
        <w:numPr>
          <w:ilvl w:val="0"/>
          <w:numId w:val="17"/>
        </w:numPr>
        <w:spacing w:before="120" w:after="120"/>
      </w:pPr>
      <w:r w:rsidRPr="00EF68C9">
        <w:t>Se incorporan los Esquemas de Certificación de Productos tipo: 1a, 2, 3 y 4 establecidos en la norma ISO/IEC 17067, de acuerdo con la metodología aprobada por el Comité Interministerial de la Calidad – CIMC mediante la Resolución Nro. 004-2025-CIMC del 28 de mayo de 2025, misma que ha sido publicada en Registro Oficial - Segundo Suplemento Nro. 87 del 23 de julio de 2025, donde se expide la "Metodología para establecer el Procedimiento de Evaluación de la Conformidad de los Proyectos de Reglamentos Técnicos</w:t>
      </w:r>
      <w:r w:rsidRPr="00EF68C9">
        <w:t xml:space="preserve"> Ecuatorianos INEN – PRTE INEN ".</w:t>
      </w:r>
    </w:p>
    <w:p w14:paraId="4C189727" w14:textId="77777777" w:rsidR="00EF68C9" w:rsidRPr="00EF68C9" w:rsidRDefault="008D0B38" w:rsidP="00B03883">
      <w:pPr>
        <w:numPr>
          <w:ilvl w:val="0"/>
          <w:numId w:val="17"/>
        </w:numPr>
        <w:spacing w:before="120" w:after="120"/>
      </w:pPr>
      <w:r w:rsidRPr="00EF68C9">
        <w:t>En base a las disposiciones que se dieron en el Comité Interministerial de la Calidad del Ecuador, donde se menciona que, una vez que se cuente con Infraestructura de Calidad para un reglamento técnico ecuatoriano, se dejará de aceptar el "Certificado de conformidad de primera parte" o "Declaración de conformidad del proveedor". Para el caso puntual del RTE INEN 142 se dio un periodo de 90 días, los cuales culminan el 10 de agosto de 2025.</w:t>
      </w:r>
    </w:p>
    <w:p w14:paraId="666B8E5B" w14:textId="77777777" w:rsidR="00EF68C9" w:rsidRPr="00EF68C9" w:rsidRDefault="008D0B38" w:rsidP="00B03883">
      <w:pPr>
        <w:spacing w:before="120" w:after="120"/>
      </w:pPr>
      <w:r w:rsidRPr="00EF68C9">
        <w:t>Es necesario mencionar que, con respecto a esta Modificatoria 1 del Reglamento Técnico Ecuatoriano RTE INEN 142, como Ecuador hemos seguido todos los lineamientos de transparencia y notificación determinados por la OMC.</w:t>
      </w:r>
    </w:p>
    <w:p w14:paraId="47411512" w14:textId="77777777" w:rsidR="00EF68C9" w:rsidRPr="00EF68C9" w:rsidRDefault="008D0B38" w:rsidP="00B03883">
      <w:pPr>
        <w:spacing w:before="120" w:after="120"/>
      </w:pPr>
      <w:r w:rsidRPr="00EF68C9">
        <w:t>Ministerio de Producción, Comercio Exterior, Inversiones y Pesca (MPCEIP)</w:t>
      </w:r>
    </w:p>
    <w:p w14:paraId="26D22F7A" w14:textId="77777777" w:rsidR="00EF68C9" w:rsidRPr="00EF68C9" w:rsidRDefault="008D0B38" w:rsidP="00B03883">
      <w:pPr>
        <w:spacing w:before="120" w:after="120"/>
      </w:pPr>
      <w:r w:rsidRPr="00EF68C9">
        <w:t>Subsecretaría de la Calidad</w:t>
      </w:r>
    </w:p>
    <w:p w14:paraId="68743049" w14:textId="77777777" w:rsidR="00EF68C9" w:rsidRPr="00EF68C9" w:rsidRDefault="008D0B38" w:rsidP="00B03883">
      <w:pPr>
        <w:spacing w:before="120" w:after="120"/>
      </w:pPr>
      <w:r w:rsidRPr="00EF68C9">
        <w:t>Punto de Contacto OTC</w:t>
      </w:r>
    </w:p>
    <w:p w14:paraId="4C6D5FF9" w14:textId="77777777" w:rsidR="00EF68C9" w:rsidRPr="00EF68C9" w:rsidRDefault="008D0B38" w:rsidP="00B03883">
      <w:pPr>
        <w:spacing w:before="120" w:after="120"/>
      </w:pPr>
      <w:r w:rsidRPr="00EF68C9">
        <w:t>Persona de contacto:</w:t>
      </w:r>
    </w:p>
    <w:p w14:paraId="1B07AC2D" w14:textId="77777777" w:rsidR="00EF68C9" w:rsidRPr="00EF68C9" w:rsidRDefault="008D0B38" w:rsidP="00B03883">
      <w:pPr>
        <w:spacing w:before="120" w:after="120"/>
      </w:pPr>
      <w:r w:rsidRPr="00EF68C9">
        <w:t>Cristian Eduardo Yépez Jaramillo</w:t>
      </w:r>
    </w:p>
    <w:p w14:paraId="1064F039" w14:textId="77777777" w:rsidR="00EF68C9" w:rsidRPr="00EF68C9" w:rsidRDefault="008D0B38" w:rsidP="00B03883">
      <w:pPr>
        <w:spacing w:before="120" w:after="120"/>
      </w:pPr>
      <w:r w:rsidRPr="00EF68C9">
        <w:t>Plataforma Gubernamental de Gestión Financiera</w:t>
      </w:r>
    </w:p>
    <w:p w14:paraId="0B608530" w14:textId="77777777" w:rsidR="00EF68C9" w:rsidRPr="00EF68C9" w:rsidRDefault="008D0B38" w:rsidP="00B03883">
      <w:pPr>
        <w:spacing w:before="120" w:after="120"/>
      </w:pPr>
      <w:r w:rsidRPr="00EF68C9">
        <w:t>Av. Amazonas entre Unión Nacional de Periodistas y Alfonso Pereira</w:t>
      </w:r>
    </w:p>
    <w:p w14:paraId="10E24B0C" w14:textId="77777777" w:rsidR="00EF68C9" w:rsidRPr="00EF68C9" w:rsidRDefault="008D0B38" w:rsidP="00B03883">
      <w:pPr>
        <w:spacing w:before="120" w:after="120"/>
      </w:pPr>
      <w:r w:rsidRPr="00EF68C9">
        <w:t>Piso 8 - Bloque amarillo</w:t>
      </w:r>
    </w:p>
    <w:p w14:paraId="5465BF35" w14:textId="77777777" w:rsidR="00EF68C9" w:rsidRPr="00EF68C9" w:rsidRDefault="008D0B38" w:rsidP="00B03883">
      <w:pPr>
        <w:spacing w:before="120" w:after="120"/>
      </w:pPr>
      <w:r w:rsidRPr="00EF68C9">
        <w:t>Quito EC170522</w:t>
      </w:r>
    </w:p>
    <w:p w14:paraId="5E6548C4" w14:textId="77777777" w:rsidR="00EF68C9" w:rsidRPr="00EF68C9" w:rsidRDefault="008D0B38" w:rsidP="00B03883">
      <w:pPr>
        <w:spacing w:before="120" w:after="120"/>
      </w:pPr>
      <w:r w:rsidRPr="00EF68C9">
        <w:t>Tel: +(593 2) 3948760; Ext. 2254; Ext. 2252</w:t>
      </w:r>
    </w:p>
    <w:p w14:paraId="6EA57259" w14:textId="77777777" w:rsidR="00EF68C9" w:rsidRPr="00EF68C9" w:rsidRDefault="008D0B38" w:rsidP="00B03883">
      <w:pPr>
        <w:spacing w:before="120" w:after="120"/>
      </w:pPr>
      <w:r w:rsidRPr="00EF68C9">
        <w:t>Correo electrónico:</w:t>
      </w:r>
    </w:p>
    <w:p w14:paraId="5C20B6CB" w14:textId="77777777" w:rsidR="00EF68C9" w:rsidRPr="00EF68C9" w:rsidRDefault="00EF68C9" w:rsidP="00B03883">
      <w:pPr>
        <w:spacing w:before="120" w:after="120"/>
      </w:pPr>
      <w:hyperlink r:id="rId11" w:history="1">
        <w:r w:rsidRPr="00EF68C9">
          <w:rPr>
            <w:color w:val="0000FF"/>
            <w:u w:val="single"/>
          </w:rPr>
          <w:t>puntocontacto-otcecu@produccion.gob.ec</w:t>
        </w:r>
      </w:hyperlink>
      <w:r w:rsidR="00215CF5" w:rsidRPr="00EF68C9">
        <w:t>;</w:t>
      </w:r>
    </w:p>
    <w:p w14:paraId="6E116A54" w14:textId="77777777" w:rsidR="00EF68C9" w:rsidRPr="00EF68C9" w:rsidRDefault="00EF68C9" w:rsidP="00B03883">
      <w:pPr>
        <w:spacing w:before="120" w:after="120"/>
      </w:pPr>
      <w:hyperlink r:id="rId12" w:history="1">
        <w:r w:rsidRPr="00EF68C9">
          <w:rPr>
            <w:color w:val="0000FF"/>
            <w:u w:val="single"/>
          </w:rPr>
          <w:t>puntocontactoecu@gmail.com</w:t>
        </w:r>
      </w:hyperlink>
      <w:r w:rsidR="00215CF5" w:rsidRPr="00EF68C9">
        <w:t>;</w:t>
      </w:r>
    </w:p>
    <w:p w14:paraId="2D28F787" w14:textId="77777777" w:rsidR="00EF68C9" w:rsidRPr="00EF68C9" w:rsidRDefault="00EF68C9" w:rsidP="00B03883">
      <w:pPr>
        <w:spacing w:before="120" w:after="120"/>
      </w:pPr>
      <w:hyperlink r:id="rId13" w:history="1">
        <w:r w:rsidRPr="00EF68C9">
          <w:rPr>
            <w:color w:val="0000FF"/>
            <w:u w:val="single"/>
          </w:rPr>
          <w:t>cyepez@produccion.gob.ec</w:t>
        </w:r>
      </w:hyperlink>
    </w:p>
    <w:p w14:paraId="17ACB5CF" w14:textId="77777777" w:rsidR="00EF68C9" w:rsidRPr="00EF68C9" w:rsidRDefault="008D0B38" w:rsidP="00B03883">
      <w:pPr>
        <w:spacing w:before="120" w:after="120"/>
      </w:pPr>
      <w:r w:rsidRPr="00EF68C9">
        <w:t>Sitio web:</w:t>
      </w:r>
    </w:p>
    <w:p w14:paraId="57C78FC7" w14:textId="77777777" w:rsidR="00EF68C9" w:rsidRPr="00EF68C9" w:rsidRDefault="00EF68C9" w:rsidP="00B03883">
      <w:pPr>
        <w:spacing w:before="120" w:after="120"/>
      </w:pPr>
      <w:hyperlink r:id="rId14" w:tgtFrame="_blank" w:history="1">
        <w:r w:rsidRPr="00EF68C9">
          <w:rPr>
            <w:color w:val="0000FF"/>
            <w:u w:val="single"/>
          </w:rPr>
          <w:t>http://www.produccion.gob.ec</w:t>
        </w:r>
      </w:hyperlink>
    </w:p>
    <w:p w14:paraId="1DE3AD5F" w14:textId="77777777" w:rsidR="00D60927" w:rsidRPr="00B22706" w:rsidRDefault="008D0B38" w:rsidP="003918E9">
      <w:pPr>
        <w:pStyle w:val="Textonotapie"/>
        <w:jc w:val="center"/>
        <w:rPr>
          <w:sz w:val="18"/>
        </w:rPr>
      </w:pPr>
      <w:r w:rsidRPr="00B22706">
        <w:rPr>
          <w:b/>
          <w:sz w:val="18"/>
        </w:rPr>
        <w:t>__________</w:t>
      </w:r>
    </w:p>
    <w:sectPr w:rsidR="00D60927" w:rsidRPr="00B22706" w:rsidSect="0032495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CAFC9" w14:textId="77777777" w:rsidR="008D0B38" w:rsidRDefault="008D0B38">
      <w:r>
        <w:separator/>
      </w:r>
    </w:p>
  </w:endnote>
  <w:endnote w:type="continuationSeparator" w:id="0">
    <w:p w14:paraId="51876699" w14:textId="77777777" w:rsidR="008D0B38" w:rsidRDefault="008D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88CBD" w14:textId="77777777" w:rsidR="00544326" w:rsidRPr="00EF68C9" w:rsidRDefault="008D0B38" w:rsidP="00EF68C9">
    <w:pPr>
      <w:pStyle w:val="Piedepgina"/>
    </w:pPr>
    <w:bookmarkStart w:id="10" w:name="_Hlk23403603"/>
    <w:bookmarkStart w:id="11" w:name="_Hlk23403604"/>
    <w:r w:rsidRPr="00EF68C9">
      <w:t xml:space="preserve"> </w:t>
    </w:r>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7421" w14:textId="77777777" w:rsidR="00544326" w:rsidRPr="00EF68C9" w:rsidRDefault="008D0B38" w:rsidP="00EF68C9">
    <w:pPr>
      <w:pStyle w:val="Piedepgina"/>
    </w:pPr>
    <w:bookmarkStart w:id="12" w:name="_Hlk23403605"/>
    <w:bookmarkStart w:id="13" w:name="_Hlk23403606"/>
    <w:r w:rsidRPr="00EF68C9">
      <w:t xml:space="preserve"> </w:t>
    </w:r>
    <w:bookmarkEnd w:id="12"/>
    <w:bookmarkEnd w:id="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0D29B" w14:textId="77777777" w:rsidR="00EF68C9" w:rsidRPr="00EF68C9" w:rsidRDefault="008D0B38" w:rsidP="00EF68C9">
    <w:pPr>
      <w:pStyle w:val="Piedepgina"/>
    </w:pPr>
    <w:bookmarkStart w:id="20" w:name="_Hlk23403609"/>
    <w:bookmarkStart w:id="21" w:name="_Hlk23403610"/>
    <w:r w:rsidRPr="00EF68C9">
      <w:t xml:space="preserve"> </w:t>
    </w:r>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92FCC" w14:textId="77777777" w:rsidR="00324956" w:rsidRPr="00EF68C9" w:rsidRDefault="008D0B38" w:rsidP="00ED54E0">
      <w:bookmarkStart w:id="0" w:name="_Hlk23403611"/>
      <w:bookmarkStart w:id="1" w:name="_Hlk23403612"/>
      <w:r w:rsidRPr="00EF68C9">
        <w:separator/>
      </w:r>
      <w:bookmarkEnd w:id="0"/>
      <w:bookmarkEnd w:id="1"/>
    </w:p>
  </w:footnote>
  <w:footnote w:type="continuationSeparator" w:id="0">
    <w:p w14:paraId="2CCFBF91" w14:textId="77777777" w:rsidR="00324956" w:rsidRPr="00EF68C9" w:rsidRDefault="008D0B38" w:rsidP="00ED54E0">
      <w:bookmarkStart w:id="2" w:name="_Hlk23403613"/>
      <w:bookmarkStart w:id="3" w:name="_Hlk23403614"/>
      <w:r w:rsidRPr="00EF68C9">
        <w:continuationSeparator/>
      </w:r>
      <w:bookmarkEnd w:id="2"/>
      <w:bookmarkEnd w:id="3"/>
    </w:p>
  </w:footnote>
  <w:footnote w:id="1">
    <w:p w14:paraId="589923BF" w14:textId="77777777" w:rsidR="00F95856" w:rsidRPr="00F95856" w:rsidRDefault="008D0B38">
      <w:pPr>
        <w:pStyle w:val="Textonotapie"/>
      </w:pPr>
      <w:r>
        <w:rPr>
          <w:rStyle w:val="Refdenotaalpie"/>
        </w:rPr>
        <w:footnoteRef/>
      </w:r>
      <w:r>
        <w:t xml:space="preserve"> </w:t>
      </w:r>
      <w:r w:rsidR="00117DBD" w:rsidRPr="00117DBD">
        <w:rPr>
          <w:szCs w:val="16"/>
        </w:rPr>
        <w:t>Entre otras cosas, puede aportarse la dirección de un sitio web, un anexo en pdf u otra información que indique dónde se puede obtener el texto de la medida definitiva</w:t>
      </w:r>
      <w:r w:rsidR="001D319B">
        <w:rPr>
          <w:szCs w:val="16"/>
        </w:rPr>
        <w:t>/</w:t>
      </w:r>
      <w:r w:rsidR="00A349D8">
        <w:rPr>
          <w:szCs w:val="16"/>
        </w:rPr>
        <w:t xml:space="preserve">modificación </w:t>
      </w:r>
      <w:r w:rsidR="001D319B" w:rsidRPr="001D319B">
        <w:rPr>
          <w:szCs w:val="16"/>
        </w:rPr>
        <w:t xml:space="preserve">de la medida </w:t>
      </w:r>
      <w:r w:rsidR="00117DBD" w:rsidRPr="00117DBD">
        <w:rPr>
          <w:szCs w:val="16"/>
        </w:rPr>
        <w:t>y/o los documentos interpretativos</w:t>
      </w:r>
      <w:r w:rsidRPr="00EF68C9">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F27DB" w14:textId="77777777" w:rsidR="00EF68C9" w:rsidRPr="00EF68C9" w:rsidRDefault="008D0B38" w:rsidP="00EF68C9">
    <w:pPr>
      <w:pStyle w:val="Encabezado"/>
      <w:spacing w:after="240"/>
      <w:jc w:val="center"/>
    </w:pPr>
    <w:bookmarkStart w:id="5" w:name="_Hlk23403599"/>
    <w:bookmarkStart w:id="6" w:name="_Hlk23403600"/>
    <w:r w:rsidRPr="00EF68C9">
      <w:t>JOB/TBT/344</w:t>
    </w:r>
  </w:p>
  <w:p w14:paraId="1568D3B4" w14:textId="77777777" w:rsidR="00EF68C9" w:rsidRPr="00EF68C9" w:rsidRDefault="008D0B38" w:rsidP="00EF68C9">
    <w:pPr>
      <w:pStyle w:val="Encabezado"/>
      <w:pBdr>
        <w:bottom w:val="single" w:sz="4" w:space="1" w:color="auto"/>
      </w:pBdr>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rsidRPr="00EF68C9">
      <w:t xml:space="preserve"> -</w:t>
    </w:r>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14CE4" w14:textId="77777777" w:rsidR="00583508" w:rsidRPr="008D0B38" w:rsidRDefault="008D0B38" w:rsidP="00583508">
    <w:pPr>
      <w:pStyle w:val="Encabezado"/>
      <w:pBdr>
        <w:bottom w:val="single" w:sz="4" w:space="1" w:color="auto"/>
      </w:pBdr>
      <w:tabs>
        <w:tab w:val="clear" w:pos="4513"/>
        <w:tab w:val="clear" w:pos="9027"/>
      </w:tabs>
      <w:jc w:val="center"/>
      <w:rPr>
        <w:lang w:val="en-US"/>
      </w:rPr>
    </w:pPr>
    <w:bookmarkStart w:id="7" w:name="spsSymbolHeader"/>
    <w:bookmarkStart w:id="8" w:name="_Hlk23403601"/>
    <w:bookmarkStart w:id="9" w:name="_Hlk23403602"/>
    <w:r w:rsidRPr="008D0B38">
      <w:rPr>
        <w:lang w:val="en-US"/>
      </w:rPr>
      <w:t>G/TBT/N/ECU/180/Add.4</w:t>
    </w:r>
    <w:bookmarkEnd w:id="7"/>
  </w:p>
  <w:p w14:paraId="300FD45E" w14:textId="77777777" w:rsidR="00470C19" w:rsidRPr="008D0B38" w:rsidRDefault="00470C19" w:rsidP="00583508">
    <w:pPr>
      <w:pStyle w:val="Encabezado"/>
      <w:pBdr>
        <w:bottom w:val="single" w:sz="4" w:space="1" w:color="auto"/>
      </w:pBdr>
      <w:tabs>
        <w:tab w:val="clear" w:pos="4513"/>
        <w:tab w:val="clear" w:pos="9027"/>
      </w:tabs>
      <w:jc w:val="center"/>
      <w:rPr>
        <w:lang w:val="en-US"/>
      </w:rPr>
    </w:pPr>
  </w:p>
  <w:p w14:paraId="6A52F8A1" w14:textId="77777777" w:rsidR="00EF68C9" w:rsidRPr="00EF68C9" w:rsidRDefault="008D0B38" w:rsidP="00583508">
    <w:pPr>
      <w:pStyle w:val="Encabezado"/>
      <w:pBdr>
        <w:bottom w:val="single" w:sz="4" w:space="1" w:color="auto"/>
      </w:pBdr>
      <w:tabs>
        <w:tab w:val="clear" w:pos="4513"/>
        <w:tab w:val="clear" w:pos="9027"/>
      </w:tabs>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2</w:t>
    </w:r>
    <w:r w:rsidRPr="00EF68C9">
      <w:fldChar w:fldCharType="end"/>
    </w:r>
    <w:r w:rsidRPr="00EF68C9">
      <w:t xml:space="preserve"> -</w:t>
    </w:r>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0" w:type="dxa"/>
        <w:right w:w="0" w:type="dxa"/>
      </w:tblCellMar>
      <w:tblLook w:val="04A0" w:firstRow="1" w:lastRow="0" w:firstColumn="1" w:lastColumn="0" w:noHBand="0" w:noVBand="1"/>
    </w:tblPr>
    <w:tblGrid>
      <w:gridCol w:w="3815"/>
      <w:gridCol w:w="2017"/>
      <w:gridCol w:w="3194"/>
    </w:tblGrid>
    <w:tr w:rsidR="00182E8F" w14:paraId="29D4A635" w14:textId="77777777" w:rsidTr="00EF68C9">
      <w:trPr>
        <w:trHeight w:val="240"/>
        <w:jc w:val="center"/>
      </w:trPr>
      <w:tc>
        <w:tcPr>
          <w:tcW w:w="2053" w:type="pct"/>
          <w:tcMar>
            <w:left w:w="108" w:type="dxa"/>
            <w:right w:w="108" w:type="dxa"/>
          </w:tcMar>
          <w:vAlign w:val="center"/>
        </w:tcPr>
        <w:p w14:paraId="21A4D567" w14:textId="77777777" w:rsidR="00EF68C9" w:rsidRPr="00EF68C9" w:rsidRDefault="00EF68C9" w:rsidP="00EF68C9">
          <w:pPr>
            <w:rPr>
              <w:rFonts w:eastAsia="Verdana" w:cs="Verdana"/>
              <w:noProof/>
              <w:szCs w:val="18"/>
              <w:lang w:eastAsia="en-GB"/>
            </w:rPr>
          </w:pPr>
          <w:bookmarkStart w:id="14" w:name="_Hlk23403607"/>
          <w:bookmarkStart w:id="15" w:name="_Hlk23403608"/>
        </w:p>
      </w:tc>
      <w:tc>
        <w:tcPr>
          <w:tcW w:w="2947" w:type="pct"/>
          <w:gridSpan w:val="2"/>
          <w:tcMar>
            <w:left w:w="108" w:type="dxa"/>
            <w:right w:w="108" w:type="dxa"/>
          </w:tcMar>
          <w:vAlign w:val="center"/>
        </w:tcPr>
        <w:p w14:paraId="4B9B8F48" w14:textId="77777777" w:rsidR="00EF68C9" w:rsidRPr="00EF68C9" w:rsidRDefault="00EF68C9" w:rsidP="00EF68C9">
          <w:pPr>
            <w:jc w:val="right"/>
            <w:rPr>
              <w:rFonts w:eastAsia="Verdana" w:cs="Verdana"/>
              <w:b/>
              <w:color w:val="FF0000"/>
              <w:szCs w:val="18"/>
            </w:rPr>
          </w:pPr>
        </w:p>
      </w:tc>
    </w:tr>
    <w:tr w:rsidR="00182E8F" w14:paraId="42FBFFBE" w14:textId="77777777" w:rsidTr="00EF68C9">
      <w:trPr>
        <w:trHeight w:val="213"/>
        <w:jc w:val="center"/>
      </w:trPr>
      <w:tc>
        <w:tcPr>
          <w:tcW w:w="2053" w:type="pct"/>
          <w:vMerge w:val="restart"/>
          <w:tcMar>
            <w:left w:w="0" w:type="dxa"/>
            <w:right w:w="0" w:type="dxa"/>
          </w:tcMar>
        </w:tcPr>
        <w:p w14:paraId="5DF90C0E" w14:textId="77777777" w:rsidR="00EF68C9" w:rsidRPr="00EF68C9" w:rsidRDefault="008D0B38" w:rsidP="00EF68C9">
          <w:pPr>
            <w:jc w:val="left"/>
            <w:rPr>
              <w:rFonts w:eastAsia="Verdana" w:cs="Verdana"/>
              <w:szCs w:val="18"/>
            </w:rPr>
          </w:pPr>
          <w:r w:rsidRPr="00EF68C9">
            <w:rPr>
              <w:rFonts w:eastAsia="Verdana" w:cs="Verdana"/>
              <w:noProof/>
              <w:szCs w:val="18"/>
            </w:rPr>
            <w:drawing>
              <wp:inline distT="0" distB="0" distL="0" distR="0" wp14:anchorId="33EC5CE3" wp14:editId="0DB44A75">
                <wp:extent cx="2422800" cy="720000"/>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22800" cy="720000"/>
                        </a:xfrm>
                        <a:prstGeom prst="rect">
                          <a:avLst/>
                        </a:prstGeom>
                      </pic:spPr>
                    </pic:pic>
                  </a:graphicData>
                </a:graphic>
              </wp:inline>
            </w:drawing>
          </w:r>
        </w:p>
      </w:tc>
      <w:tc>
        <w:tcPr>
          <w:tcW w:w="2947" w:type="pct"/>
          <w:gridSpan w:val="2"/>
          <w:tcMar>
            <w:left w:w="108" w:type="dxa"/>
            <w:right w:w="108" w:type="dxa"/>
          </w:tcMar>
        </w:tcPr>
        <w:p w14:paraId="365055E5" w14:textId="77777777" w:rsidR="00EF68C9" w:rsidRPr="00EF68C9" w:rsidRDefault="00EF68C9" w:rsidP="00EF68C9">
          <w:pPr>
            <w:jc w:val="right"/>
            <w:rPr>
              <w:rFonts w:eastAsia="Verdana" w:cs="Verdana"/>
              <w:b/>
              <w:szCs w:val="18"/>
            </w:rPr>
          </w:pPr>
        </w:p>
      </w:tc>
    </w:tr>
    <w:tr w:rsidR="00182E8F" w:rsidRPr="008D0B38" w14:paraId="3C345681" w14:textId="77777777" w:rsidTr="00EF68C9">
      <w:trPr>
        <w:trHeight w:val="868"/>
        <w:jc w:val="center"/>
      </w:trPr>
      <w:tc>
        <w:tcPr>
          <w:tcW w:w="2053" w:type="pct"/>
          <w:vMerge/>
          <w:tcMar>
            <w:left w:w="108" w:type="dxa"/>
            <w:right w:w="108" w:type="dxa"/>
          </w:tcMar>
        </w:tcPr>
        <w:p w14:paraId="588EF5C9" w14:textId="77777777" w:rsidR="00EF68C9" w:rsidRPr="00EF68C9" w:rsidRDefault="00EF68C9" w:rsidP="00EF68C9">
          <w:pPr>
            <w:jc w:val="left"/>
            <w:rPr>
              <w:rFonts w:eastAsia="Verdana" w:cs="Verdana"/>
              <w:noProof/>
              <w:szCs w:val="18"/>
              <w:lang w:eastAsia="en-GB"/>
            </w:rPr>
          </w:pPr>
        </w:p>
      </w:tc>
      <w:tc>
        <w:tcPr>
          <w:tcW w:w="2947" w:type="pct"/>
          <w:gridSpan w:val="2"/>
          <w:tcMar>
            <w:left w:w="108" w:type="dxa"/>
            <w:right w:w="108" w:type="dxa"/>
          </w:tcMar>
        </w:tcPr>
        <w:p w14:paraId="7F781115" w14:textId="77777777" w:rsidR="00D763A2" w:rsidRPr="008D0B38" w:rsidRDefault="008D0B38" w:rsidP="00D763A2">
          <w:pPr>
            <w:jc w:val="right"/>
            <w:rPr>
              <w:rFonts w:eastAsia="Calibri" w:cs="Times New Roman"/>
              <w:b/>
              <w:szCs w:val="16"/>
              <w:lang w:val="en-US"/>
            </w:rPr>
          </w:pPr>
          <w:bookmarkStart w:id="16" w:name="bmkSymbols"/>
          <w:r w:rsidRPr="008D0B38">
            <w:rPr>
              <w:rFonts w:eastAsia="Calibri" w:cs="Times New Roman"/>
              <w:b/>
              <w:szCs w:val="16"/>
              <w:lang w:val="en-US"/>
            </w:rPr>
            <w:t>G/TBT/N/ECU/180/Add.4</w:t>
          </w:r>
          <w:bookmarkEnd w:id="16"/>
        </w:p>
      </w:tc>
    </w:tr>
    <w:tr w:rsidR="00182E8F" w14:paraId="47139BB2" w14:textId="77777777" w:rsidTr="00EF68C9">
      <w:trPr>
        <w:trHeight w:val="240"/>
        <w:jc w:val="center"/>
      </w:trPr>
      <w:tc>
        <w:tcPr>
          <w:tcW w:w="2053" w:type="pct"/>
          <w:vMerge/>
          <w:tcMar>
            <w:left w:w="108" w:type="dxa"/>
            <w:right w:w="108" w:type="dxa"/>
          </w:tcMar>
          <w:vAlign w:val="center"/>
        </w:tcPr>
        <w:p w14:paraId="3EE760B7" w14:textId="77777777" w:rsidR="00EF68C9" w:rsidRPr="00642BF9" w:rsidRDefault="00EF68C9" w:rsidP="00EF68C9">
          <w:pPr>
            <w:rPr>
              <w:rFonts w:eastAsia="Verdana" w:cs="Verdana"/>
              <w:szCs w:val="18"/>
              <w:lang w:val="en-GB"/>
            </w:rPr>
          </w:pPr>
        </w:p>
      </w:tc>
      <w:tc>
        <w:tcPr>
          <w:tcW w:w="2947" w:type="pct"/>
          <w:gridSpan w:val="2"/>
          <w:tcMar>
            <w:left w:w="108" w:type="dxa"/>
            <w:right w:w="108" w:type="dxa"/>
          </w:tcMar>
          <w:vAlign w:val="center"/>
        </w:tcPr>
        <w:p w14:paraId="4D761BC1" w14:textId="77777777" w:rsidR="00EF68C9" w:rsidRPr="00EF68C9" w:rsidRDefault="008D0B38" w:rsidP="00EF68C9">
          <w:pPr>
            <w:jc w:val="right"/>
            <w:rPr>
              <w:rFonts w:eastAsia="Verdana" w:cs="Verdana"/>
              <w:szCs w:val="18"/>
            </w:rPr>
          </w:pPr>
          <w:bookmarkStart w:id="17" w:name="bmkDate"/>
          <w:r w:rsidRPr="00EF68C9">
            <w:rPr>
              <w:rFonts w:eastAsia="Verdana" w:cs="Verdana"/>
              <w:szCs w:val="18"/>
            </w:rPr>
            <w:t>28 de julio de 2025</w:t>
          </w:r>
          <w:bookmarkEnd w:id="17"/>
        </w:p>
      </w:tc>
    </w:tr>
    <w:tr w:rsidR="00182E8F" w14:paraId="63DDF69D" w14:textId="77777777" w:rsidTr="00EF68C9">
      <w:trPr>
        <w:trHeight w:val="412"/>
        <w:jc w:val="center"/>
      </w:trPr>
      <w:tc>
        <w:tcPr>
          <w:tcW w:w="3201" w:type="pct"/>
          <w:gridSpan w:val="2"/>
          <w:tcBorders>
            <w:bottom w:val="single" w:sz="4" w:space="0" w:color="auto"/>
          </w:tcBorders>
          <w:tcMar>
            <w:top w:w="0" w:type="dxa"/>
            <w:left w:w="108" w:type="dxa"/>
            <w:bottom w:w="57" w:type="dxa"/>
            <w:right w:w="108" w:type="dxa"/>
          </w:tcMar>
          <w:vAlign w:val="bottom"/>
        </w:tcPr>
        <w:p w14:paraId="5648DAAC" w14:textId="77777777" w:rsidR="00EF68C9" w:rsidRPr="00EF68C9" w:rsidRDefault="008D0B38" w:rsidP="00EF68C9">
          <w:pPr>
            <w:jc w:val="left"/>
            <w:rPr>
              <w:rFonts w:eastAsia="Verdana" w:cs="Verdana"/>
              <w:b/>
              <w:szCs w:val="18"/>
            </w:rPr>
          </w:pPr>
          <w:bookmarkStart w:id="18" w:name="bmkSerial"/>
          <w:r>
            <w:rPr>
              <w:color w:val="FF0000"/>
            </w:rPr>
            <w:t>(25-4866)</w:t>
          </w:r>
          <w:bookmarkEnd w:id="18"/>
        </w:p>
      </w:tc>
      <w:tc>
        <w:tcPr>
          <w:tcW w:w="1799" w:type="pct"/>
          <w:tcBorders>
            <w:bottom w:val="single" w:sz="4" w:space="0" w:color="auto"/>
          </w:tcBorders>
          <w:tcMar>
            <w:top w:w="0" w:type="dxa"/>
            <w:left w:w="108" w:type="dxa"/>
            <w:bottom w:w="57" w:type="dxa"/>
            <w:right w:w="108" w:type="dxa"/>
          </w:tcMar>
          <w:vAlign w:val="bottom"/>
        </w:tcPr>
        <w:p w14:paraId="43F9DE9D" w14:textId="77777777" w:rsidR="00EF68C9" w:rsidRPr="00EF68C9" w:rsidRDefault="008D0B38" w:rsidP="00EF68C9">
          <w:pPr>
            <w:jc w:val="right"/>
            <w:rPr>
              <w:rFonts w:eastAsia="Verdana" w:cs="Verdana"/>
              <w:szCs w:val="18"/>
            </w:rPr>
          </w:pPr>
          <w:r w:rsidRPr="00EF68C9">
            <w:rPr>
              <w:rFonts w:eastAsia="Verdana" w:cs="Verdana"/>
              <w:szCs w:val="18"/>
            </w:rPr>
            <w:t xml:space="preserve">Página: </w:t>
          </w:r>
          <w:r w:rsidRPr="00EF68C9">
            <w:rPr>
              <w:rFonts w:eastAsia="Verdana" w:cs="Verdana"/>
              <w:szCs w:val="18"/>
            </w:rPr>
            <w:fldChar w:fldCharType="begin"/>
          </w:r>
          <w:r w:rsidRPr="00EF68C9">
            <w:rPr>
              <w:rFonts w:eastAsia="Verdana" w:cs="Verdana"/>
              <w:szCs w:val="18"/>
            </w:rPr>
            <w:instrText xml:space="preserve"> PAGE  \* Arabic  \* MERGEFORMAT </w:instrText>
          </w:r>
          <w:r w:rsidRPr="00EF68C9">
            <w:rPr>
              <w:rFonts w:eastAsia="Verdana" w:cs="Verdana"/>
              <w:szCs w:val="18"/>
            </w:rPr>
            <w:fldChar w:fldCharType="separate"/>
          </w:r>
          <w:r w:rsidRPr="00EF68C9">
            <w:rPr>
              <w:rFonts w:eastAsia="Verdana" w:cs="Verdana"/>
              <w:szCs w:val="18"/>
            </w:rPr>
            <w:t>1</w:t>
          </w:r>
          <w:r w:rsidRPr="00EF68C9">
            <w:rPr>
              <w:rFonts w:eastAsia="Verdana" w:cs="Verdana"/>
              <w:szCs w:val="18"/>
            </w:rPr>
            <w:fldChar w:fldCharType="end"/>
          </w:r>
          <w:r w:rsidRPr="00EF68C9">
            <w:rPr>
              <w:rFonts w:eastAsia="Verdana" w:cs="Verdana"/>
              <w:szCs w:val="18"/>
            </w:rPr>
            <w:t>/</w:t>
          </w:r>
          <w:r w:rsidRPr="00EF68C9">
            <w:rPr>
              <w:rFonts w:eastAsia="Verdana" w:cs="Verdana"/>
              <w:szCs w:val="18"/>
            </w:rPr>
            <w:fldChar w:fldCharType="begin"/>
          </w:r>
          <w:r w:rsidRPr="00EF68C9">
            <w:rPr>
              <w:rFonts w:eastAsia="Verdana" w:cs="Verdana"/>
              <w:szCs w:val="18"/>
            </w:rPr>
            <w:instrText xml:space="preserve"> NUMPAGES  \# "0" \* Arabic  \* MERGEFORMAT </w:instrText>
          </w:r>
          <w:r w:rsidRPr="00EF68C9">
            <w:rPr>
              <w:rFonts w:eastAsia="Verdana" w:cs="Verdana"/>
              <w:szCs w:val="18"/>
            </w:rPr>
            <w:fldChar w:fldCharType="separate"/>
          </w:r>
          <w:r w:rsidRPr="00EF68C9">
            <w:rPr>
              <w:rFonts w:eastAsia="Verdana" w:cs="Verdana"/>
              <w:szCs w:val="18"/>
            </w:rPr>
            <w:t>2</w:t>
          </w:r>
          <w:r w:rsidRPr="00EF68C9">
            <w:rPr>
              <w:rFonts w:eastAsia="Verdana" w:cs="Verdana"/>
              <w:szCs w:val="18"/>
            </w:rPr>
            <w:fldChar w:fldCharType="end"/>
          </w:r>
        </w:p>
      </w:tc>
    </w:tr>
    <w:tr w:rsidR="00182E8F" w14:paraId="1DD261FA" w14:textId="77777777" w:rsidTr="00EF68C9">
      <w:trPr>
        <w:trHeight w:val="240"/>
        <w:jc w:val="center"/>
      </w:trPr>
      <w:tc>
        <w:tcPr>
          <w:tcW w:w="3201" w:type="pct"/>
          <w:gridSpan w:val="2"/>
          <w:tcBorders>
            <w:top w:val="single" w:sz="4" w:space="0" w:color="auto"/>
          </w:tcBorders>
          <w:tcMar>
            <w:top w:w="113" w:type="dxa"/>
            <w:left w:w="108" w:type="dxa"/>
            <w:bottom w:w="57" w:type="dxa"/>
            <w:right w:w="108" w:type="dxa"/>
          </w:tcMar>
          <w:vAlign w:val="center"/>
        </w:tcPr>
        <w:p w14:paraId="554ACD1C" w14:textId="77777777" w:rsidR="00EF68C9" w:rsidRPr="00EF68C9" w:rsidRDefault="008D0B38" w:rsidP="00EF68C9">
          <w:pPr>
            <w:jc w:val="left"/>
            <w:rPr>
              <w:rFonts w:eastAsia="Verdana" w:cs="Verdana"/>
              <w:szCs w:val="18"/>
            </w:rPr>
          </w:pPr>
          <w:r w:rsidRPr="00EF68C9">
            <w:rPr>
              <w:b/>
              <w:szCs w:val="18"/>
            </w:rPr>
            <w:t>Comité de Obstáculos Técnicos al Comercio</w:t>
          </w:r>
        </w:p>
      </w:tc>
      <w:tc>
        <w:tcPr>
          <w:tcW w:w="1799" w:type="pct"/>
          <w:tcBorders>
            <w:top w:val="single" w:sz="4" w:space="0" w:color="auto"/>
          </w:tcBorders>
          <w:tcMar>
            <w:top w:w="113" w:type="dxa"/>
            <w:left w:w="108" w:type="dxa"/>
            <w:bottom w:w="57" w:type="dxa"/>
            <w:right w:w="108" w:type="dxa"/>
          </w:tcMar>
        </w:tcPr>
        <w:p w14:paraId="31AB907A" w14:textId="77777777" w:rsidR="00EF68C9" w:rsidRPr="00EF68C9" w:rsidRDefault="008D0B38" w:rsidP="00EF68C9">
          <w:pPr>
            <w:jc w:val="right"/>
            <w:rPr>
              <w:rFonts w:eastAsia="Verdana" w:cs="Verdana"/>
              <w:bCs/>
              <w:szCs w:val="18"/>
            </w:rPr>
          </w:pPr>
          <w:r w:rsidRPr="00EF68C9">
            <w:t xml:space="preserve">Original: </w:t>
          </w:r>
          <w:bookmarkStart w:id="19" w:name="bmkOriginalLanguage"/>
          <w:r w:rsidRPr="00EF68C9">
            <w:t>español</w:t>
          </w:r>
          <w:bookmarkEnd w:id="19"/>
        </w:p>
      </w:tc>
    </w:tr>
    <w:bookmarkEnd w:id="14"/>
    <w:bookmarkEnd w:id="15"/>
  </w:tbl>
  <w:p w14:paraId="2B057C81" w14:textId="77777777" w:rsidR="00ED54E0" w:rsidRPr="00EF68C9" w:rsidRDefault="00ED54E0" w:rsidP="00EF68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7856F396"/>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CAB86AAC"/>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3F7284C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1452D416"/>
    <w:numStyleLink w:val="LegalHeadings"/>
  </w:abstractNum>
  <w:abstractNum w:abstractNumId="12" w15:restartNumberingAfterBreak="0">
    <w:nsid w:val="57551E12"/>
    <w:multiLevelType w:val="multilevel"/>
    <w:tmpl w:val="1452D41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80EF72">
      <w:start w:val="1"/>
      <w:numFmt w:val="decimal"/>
      <w:pStyle w:val="SummaryText"/>
      <w:lvlText w:val="%1."/>
      <w:lvlJc w:val="left"/>
      <w:pPr>
        <w:ind w:left="360" w:hanging="360"/>
      </w:pPr>
    </w:lvl>
    <w:lvl w:ilvl="1" w:tplc="A4DE7100" w:tentative="1">
      <w:start w:val="1"/>
      <w:numFmt w:val="lowerLetter"/>
      <w:lvlText w:val="%2."/>
      <w:lvlJc w:val="left"/>
      <w:pPr>
        <w:ind w:left="1080" w:hanging="360"/>
      </w:pPr>
    </w:lvl>
    <w:lvl w:ilvl="2" w:tplc="A99A0A56" w:tentative="1">
      <w:start w:val="1"/>
      <w:numFmt w:val="lowerRoman"/>
      <w:lvlText w:val="%3."/>
      <w:lvlJc w:val="right"/>
      <w:pPr>
        <w:ind w:left="1800" w:hanging="180"/>
      </w:pPr>
    </w:lvl>
    <w:lvl w:ilvl="3" w:tplc="C4FC71FA" w:tentative="1">
      <w:start w:val="1"/>
      <w:numFmt w:val="decimal"/>
      <w:lvlText w:val="%4."/>
      <w:lvlJc w:val="left"/>
      <w:pPr>
        <w:ind w:left="2520" w:hanging="360"/>
      </w:pPr>
    </w:lvl>
    <w:lvl w:ilvl="4" w:tplc="E5D6F146" w:tentative="1">
      <w:start w:val="1"/>
      <w:numFmt w:val="lowerLetter"/>
      <w:lvlText w:val="%5."/>
      <w:lvlJc w:val="left"/>
      <w:pPr>
        <w:ind w:left="3240" w:hanging="360"/>
      </w:pPr>
    </w:lvl>
    <w:lvl w:ilvl="5" w:tplc="9D463422" w:tentative="1">
      <w:start w:val="1"/>
      <w:numFmt w:val="lowerRoman"/>
      <w:lvlText w:val="%6."/>
      <w:lvlJc w:val="right"/>
      <w:pPr>
        <w:ind w:left="3960" w:hanging="180"/>
      </w:pPr>
    </w:lvl>
    <w:lvl w:ilvl="6" w:tplc="4FC6DD36" w:tentative="1">
      <w:start w:val="1"/>
      <w:numFmt w:val="decimal"/>
      <w:lvlText w:val="%7."/>
      <w:lvlJc w:val="left"/>
      <w:pPr>
        <w:ind w:left="4680" w:hanging="360"/>
      </w:pPr>
    </w:lvl>
    <w:lvl w:ilvl="7" w:tplc="F30EE7E0" w:tentative="1">
      <w:start w:val="1"/>
      <w:numFmt w:val="lowerLetter"/>
      <w:lvlText w:val="%8."/>
      <w:lvlJc w:val="left"/>
      <w:pPr>
        <w:ind w:left="5400" w:hanging="360"/>
      </w:pPr>
    </w:lvl>
    <w:lvl w:ilvl="8" w:tplc="4154AE1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39143D76">
      <w:start w:val="1"/>
      <w:numFmt w:val="bullet"/>
      <w:lvlText w:val=""/>
      <w:lvlJc w:val="left"/>
      <w:pPr>
        <w:ind w:left="720" w:hanging="360"/>
      </w:pPr>
      <w:rPr>
        <w:rFonts w:ascii="Symbol" w:hAnsi="Symbol"/>
      </w:rPr>
    </w:lvl>
    <w:lvl w:ilvl="1" w:tplc="58C62646">
      <w:start w:val="1"/>
      <w:numFmt w:val="bullet"/>
      <w:lvlText w:val="o"/>
      <w:lvlJc w:val="left"/>
      <w:pPr>
        <w:tabs>
          <w:tab w:val="num" w:pos="1440"/>
        </w:tabs>
        <w:ind w:left="1440" w:hanging="360"/>
      </w:pPr>
      <w:rPr>
        <w:rFonts w:ascii="Courier New" w:hAnsi="Courier New"/>
      </w:rPr>
    </w:lvl>
    <w:lvl w:ilvl="2" w:tplc="C414E638">
      <w:start w:val="1"/>
      <w:numFmt w:val="bullet"/>
      <w:lvlText w:val=""/>
      <w:lvlJc w:val="left"/>
      <w:pPr>
        <w:tabs>
          <w:tab w:val="num" w:pos="2160"/>
        </w:tabs>
        <w:ind w:left="2160" w:hanging="360"/>
      </w:pPr>
      <w:rPr>
        <w:rFonts w:ascii="Wingdings" w:hAnsi="Wingdings"/>
      </w:rPr>
    </w:lvl>
    <w:lvl w:ilvl="3" w:tplc="6D920A68">
      <w:start w:val="1"/>
      <w:numFmt w:val="bullet"/>
      <w:lvlText w:val=""/>
      <w:lvlJc w:val="left"/>
      <w:pPr>
        <w:tabs>
          <w:tab w:val="num" w:pos="2880"/>
        </w:tabs>
        <w:ind w:left="2880" w:hanging="360"/>
      </w:pPr>
      <w:rPr>
        <w:rFonts w:ascii="Symbol" w:hAnsi="Symbol"/>
      </w:rPr>
    </w:lvl>
    <w:lvl w:ilvl="4" w:tplc="AF247A80">
      <w:start w:val="1"/>
      <w:numFmt w:val="bullet"/>
      <w:lvlText w:val="o"/>
      <w:lvlJc w:val="left"/>
      <w:pPr>
        <w:tabs>
          <w:tab w:val="num" w:pos="3600"/>
        </w:tabs>
        <w:ind w:left="3600" w:hanging="360"/>
      </w:pPr>
      <w:rPr>
        <w:rFonts w:ascii="Courier New" w:hAnsi="Courier New"/>
      </w:rPr>
    </w:lvl>
    <w:lvl w:ilvl="5" w:tplc="18F4C3F2">
      <w:start w:val="1"/>
      <w:numFmt w:val="bullet"/>
      <w:lvlText w:val=""/>
      <w:lvlJc w:val="left"/>
      <w:pPr>
        <w:tabs>
          <w:tab w:val="num" w:pos="4320"/>
        </w:tabs>
        <w:ind w:left="4320" w:hanging="360"/>
      </w:pPr>
      <w:rPr>
        <w:rFonts w:ascii="Wingdings" w:hAnsi="Wingdings"/>
      </w:rPr>
    </w:lvl>
    <w:lvl w:ilvl="6" w:tplc="943896CA">
      <w:start w:val="1"/>
      <w:numFmt w:val="bullet"/>
      <w:lvlText w:val=""/>
      <w:lvlJc w:val="left"/>
      <w:pPr>
        <w:tabs>
          <w:tab w:val="num" w:pos="5040"/>
        </w:tabs>
        <w:ind w:left="5040" w:hanging="360"/>
      </w:pPr>
      <w:rPr>
        <w:rFonts w:ascii="Symbol" w:hAnsi="Symbol"/>
      </w:rPr>
    </w:lvl>
    <w:lvl w:ilvl="7" w:tplc="69622E90">
      <w:start w:val="1"/>
      <w:numFmt w:val="bullet"/>
      <w:lvlText w:val="o"/>
      <w:lvlJc w:val="left"/>
      <w:pPr>
        <w:tabs>
          <w:tab w:val="num" w:pos="5760"/>
        </w:tabs>
        <w:ind w:left="5760" w:hanging="360"/>
      </w:pPr>
      <w:rPr>
        <w:rFonts w:ascii="Courier New" w:hAnsi="Courier New"/>
      </w:rPr>
    </w:lvl>
    <w:lvl w:ilvl="8" w:tplc="939C3FF0">
      <w:start w:val="1"/>
      <w:numFmt w:val="bullet"/>
      <w:lvlText w:val=""/>
      <w:lvlJc w:val="left"/>
      <w:pPr>
        <w:tabs>
          <w:tab w:val="num" w:pos="6480"/>
        </w:tabs>
        <w:ind w:left="6480" w:hanging="360"/>
      </w:pPr>
      <w:rPr>
        <w:rFonts w:ascii="Wingdings" w:hAnsi="Wingdings"/>
      </w:rPr>
    </w:lvl>
  </w:abstractNum>
  <w:num w:numId="1" w16cid:durableId="1179537845">
    <w:abstractNumId w:val="9"/>
  </w:num>
  <w:num w:numId="2" w16cid:durableId="1572697176">
    <w:abstractNumId w:val="7"/>
  </w:num>
  <w:num w:numId="3" w16cid:durableId="1885482836">
    <w:abstractNumId w:val="6"/>
  </w:num>
  <w:num w:numId="4" w16cid:durableId="1158569242">
    <w:abstractNumId w:val="5"/>
  </w:num>
  <w:num w:numId="5" w16cid:durableId="76905250">
    <w:abstractNumId w:val="4"/>
  </w:num>
  <w:num w:numId="6" w16cid:durableId="1418091003">
    <w:abstractNumId w:val="12"/>
  </w:num>
  <w:num w:numId="7" w16cid:durableId="926112619">
    <w:abstractNumId w:val="11"/>
  </w:num>
  <w:num w:numId="8" w16cid:durableId="734623904">
    <w:abstractNumId w:val="10"/>
  </w:num>
  <w:num w:numId="9" w16cid:durableId="1933470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1018065">
    <w:abstractNumId w:val="13"/>
  </w:num>
  <w:num w:numId="11" w16cid:durableId="101583080">
    <w:abstractNumId w:val="8"/>
  </w:num>
  <w:num w:numId="12" w16cid:durableId="246815126">
    <w:abstractNumId w:val="3"/>
  </w:num>
  <w:num w:numId="13" w16cid:durableId="1981571996">
    <w:abstractNumId w:val="2"/>
  </w:num>
  <w:num w:numId="14" w16cid:durableId="522717028">
    <w:abstractNumId w:val="1"/>
  </w:num>
  <w:num w:numId="15" w16cid:durableId="1027099436">
    <w:abstractNumId w:val="0"/>
  </w:num>
  <w:num w:numId="16" w16cid:durableId="1470129635">
    <w:abstractNumId w:val="11"/>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17" w16cid:durableId="9825385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567"/>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618DF"/>
    <w:rsid w:val="00082CFD"/>
    <w:rsid w:val="000844B6"/>
    <w:rsid w:val="000A4945"/>
    <w:rsid w:val="000A5283"/>
    <w:rsid w:val="000B31E1"/>
    <w:rsid w:val="000C25F0"/>
    <w:rsid w:val="0011356B"/>
    <w:rsid w:val="00117DBD"/>
    <w:rsid w:val="00124403"/>
    <w:rsid w:val="0013337F"/>
    <w:rsid w:val="00175BCF"/>
    <w:rsid w:val="00175DD6"/>
    <w:rsid w:val="00182B84"/>
    <w:rsid w:val="00182E8F"/>
    <w:rsid w:val="00183601"/>
    <w:rsid w:val="001D319B"/>
    <w:rsid w:val="001E291F"/>
    <w:rsid w:val="00215CF5"/>
    <w:rsid w:val="00230E74"/>
    <w:rsid w:val="00233408"/>
    <w:rsid w:val="0027067B"/>
    <w:rsid w:val="00281997"/>
    <w:rsid w:val="002C181E"/>
    <w:rsid w:val="002D78C9"/>
    <w:rsid w:val="002F663C"/>
    <w:rsid w:val="00305F12"/>
    <w:rsid w:val="003156C6"/>
    <w:rsid w:val="00324956"/>
    <w:rsid w:val="00327D40"/>
    <w:rsid w:val="00335575"/>
    <w:rsid w:val="003572B4"/>
    <w:rsid w:val="00360937"/>
    <w:rsid w:val="00375683"/>
    <w:rsid w:val="003918E9"/>
    <w:rsid w:val="00397FF5"/>
    <w:rsid w:val="003B4DD0"/>
    <w:rsid w:val="003D3546"/>
    <w:rsid w:val="003D6420"/>
    <w:rsid w:val="00417D8E"/>
    <w:rsid w:val="00424340"/>
    <w:rsid w:val="004244A9"/>
    <w:rsid w:val="0043626D"/>
    <w:rsid w:val="00442BDE"/>
    <w:rsid w:val="00444BD5"/>
    <w:rsid w:val="00467032"/>
    <w:rsid w:val="0046754A"/>
    <w:rsid w:val="00470C19"/>
    <w:rsid w:val="00486575"/>
    <w:rsid w:val="004C5A53"/>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11BB0"/>
    <w:rsid w:val="00832439"/>
    <w:rsid w:val="00832639"/>
    <w:rsid w:val="00840C2B"/>
    <w:rsid w:val="00850CE3"/>
    <w:rsid w:val="008739FD"/>
    <w:rsid w:val="0087580A"/>
    <w:rsid w:val="00893E85"/>
    <w:rsid w:val="008B69D1"/>
    <w:rsid w:val="008C42D2"/>
    <w:rsid w:val="008C714D"/>
    <w:rsid w:val="008D0B38"/>
    <w:rsid w:val="008E2C13"/>
    <w:rsid w:val="008E372C"/>
    <w:rsid w:val="00915236"/>
    <w:rsid w:val="00943250"/>
    <w:rsid w:val="00951E9B"/>
    <w:rsid w:val="00963A2D"/>
    <w:rsid w:val="00992AEA"/>
    <w:rsid w:val="009A6F54"/>
    <w:rsid w:val="009F51A2"/>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6593A"/>
    <w:rsid w:val="00B934AC"/>
    <w:rsid w:val="00BB1341"/>
    <w:rsid w:val="00BB1F84"/>
    <w:rsid w:val="00BC1D7E"/>
    <w:rsid w:val="00BE5468"/>
    <w:rsid w:val="00BF067B"/>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C6488"/>
    <w:rsid w:val="00DE50DB"/>
    <w:rsid w:val="00DF085F"/>
    <w:rsid w:val="00DF466E"/>
    <w:rsid w:val="00DF6AE1"/>
    <w:rsid w:val="00E1011F"/>
    <w:rsid w:val="00E21B1A"/>
    <w:rsid w:val="00E46FD5"/>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091E"/>
  <w15:docId w15:val="{3E7C2E4F-EDAB-46C9-B3D8-106F37FA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C9"/>
    <w:pPr>
      <w:spacing w:after="0" w:line="240" w:lineRule="auto"/>
      <w:jc w:val="both"/>
    </w:pPr>
    <w:rPr>
      <w:rFonts w:ascii="Verdana" w:hAnsi="Verdana"/>
      <w:sz w:val="18"/>
    </w:rPr>
  </w:style>
  <w:style w:type="paragraph" w:styleId="Ttulo1">
    <w:name w:val="heading 1"/>
    <w:basedOn w:val="Normal"/>
    <w:next w:val="Ttulo2"/>
    <w:link w:val="Ttulo1Car"/>
    <w:uiPriority w:val="2"/>
    <w:qFormat/>
    <w:rsid w:val="00EF68C9"/>
    <w:pPr>
      <w:keepNext/>
      <w:keepLines/>
      <w:numPr>
        <w:numId w:val="13"/>
      </w:numPr>
      <w:spacing w:after="240"/>
      <w:outlineLvl w:val="0"/>
    </w:pPr>
    <w:rPr>
      <w:rFonts w:eastAsiaTheme="majorEastAsia" w:cstheme="majorBidi"/>
      <w:b/>
      <w:bCs/>
      <w:caps/>
      <w:color w:val="006283"/>
      <w:szCs w:val="28"/>
    </w:rPr>
  </w:style>
  <w:style w:type="paragraph" w:styleId="Ttulo2">
    <w:name w:val="heading 2"/>
    <w:basedOn w:val="Normal"/>
    <w:next w:val="Ttulo3"/>
    <w:link w:val="Ttulo2Car"/>
    <w:uiPriority w:val="2"/>
    <w:qFormat/>
    <w:rsid w:val="00EF68C9"/>
    <w:pPr>
      <w:keepNext/>
      <w:keepLines/>
      <w:numPr>
        <w:ilvl w:val="1"/>
        <w:numId w:val="13"/>
      </w:numPr>
      <w:spacing w:after="240"/>
      <w:outlineLvl w:val="1"/>
    </w:pPr>
    <w:rPr>
      <w:rFonts w:eastAsiaTheme="majorEastAsia" w:cstheme="majorBidi"/>
      <w:b/>
      <w:bCs/>
      <w:color w:val="006283"/>
      <w:szCs w:val="26"/>
    </w:rPr>
  </w:style>
  <w:style w:type="paragraph" w:styleId="Ttulo3">
    <w:name w:val="heading 3"/>
    <w:basedOn w:val="Normal"/>
    <w:next w:val="Ttulo4"/>
    <w:link w:val="Ttulo3Car"/>
    <w:uiPriority w:val="2"/>
    <w:qFormat/>
    <w:rsid w:val="00EF68C9"/>
    <w:pPr>
      <w:keepNext/>
      <w:keepLines/>
      <w:numPr>
        <w:ilvl w:val="2"/>
        <w:numId w:val="13"/>
      </w:numPr>
      <w:spacing w:after="240"/>
      <w:outlineLvl w:val="2"/>
    </w:pPr>
    <w:rPr>
      <w:rFonts w:eastAsiaTheme="majorEastAsia" w:cstheme="majorBidi"/>
      <w:b/>
      <w:bCs/>
      <w:color w:val="006283"/>
    </w:rPr>
  </w:style>
  <w:style w:type="paragraph" w:styleId="Ttulo4">
    <w:name w:val="heading 4"/>
    <w:basedOn w:val="Normal"/>
    <w:next w:val="Ttulo5"/>
    <w:link w:val="Ttulo4Car"/>
    <w:uiPriority w:val="2"/>
    <w:qFormat/>
    <w:rsid w:val="00EF68C9"/>
    <w:pPr>
      <w:keepNext/>
      <w:keepLines/>
      <w:numPr>
        <w:ilvl w:val="3"/>
        <w:numId w:val="13"/>
      </w:numPr>
      <w:spacing w:after="240"/>
      <w:outlineLvl w:val="3"/>
    </w:pPr>
    <w:rPr>
      <w:rFonts w:eastAsiaTheme="majorEastAsia" w:cstheme="majorBidi"/>
      <w:b/>
      <w:bCs/>
      <w:iCs/>
      <w:color w:val="006283"/>
    </w:rPr>
  </w:style>
  <w:style w:type="paragraph" w:styleId="Ttulo5">
    <w:name w:val="heading 5"/>
    <w:basedOn w:val="Normal"/>
    <w:next w:val="Ttulo6"/>
    <w:link w:val="Ttulo5Car"/>
    <w:uiPriority w:val="2"/>
    <w:qFormat/>
    <w:rsid w:val="00EF68C9"/>
    <w:pPr>
      <w:keepNext/>
      <w:keepLines/>
      <w:numPr>
        <w:ilvl w:val="4"/>
        <w:numId w:val="13"/>
      </w:numPr>
      <w:spacing w:after="240"/>
      <w:outlineLvl w:val="4"/>
    </w:pPr>
    <w:rPr>
      <w:rFonts w:eastAsiaTheme="majorEastAsia" w:cstheme="majorBidi"/>
      <w:b/>
      <w:color w:val="006283"/>
    </w:rPr>
  </w:style>
  <w:style w:type="paragraph" w:styleId="Ttulo6">
    <w:name w:val="heading 6"/>
    <w:basedOn w:val="Normal"/>
    <w:next w:val="Textoindependiente"/>
    <w:link w:val="Ttulo6Car"/>
    <w:uiPriority w:val="2"/>
    <w:qFormat/>
    <w:rsid w:val="00EF68C9"/>
    <w:pPr>
      <w:keepNext/>
      <w:keepLines/>
      <w:numPr>
        <w:ilvl w:val="5"/>
        <w:numId w:val="13"/>
      </w:numPr>
      <w:spacing w:after="240"/>
      <w:outlineLvl w:val="5"/>
    </w:pPr>
    <w:rPr>
      <w:rFonts w:eastAsiaTheme="majorEastAsia" w:cstheme="majorBidi"/>
      <w:b/>
      <w:iCs/>
      <w:color w:val="006283"/>
    </w:rPr>
  </w:style>
  <w:style w:type="paragraph" w:styleId="Ttulo7">
    <w:name w:val="heading 7"/>
    <w:basedOn w:val="Normal"/>
    <w:next w:val="Normal"/>
    <w:link w:val="Ttulo7Car"/>
    <w:uiPriority w:val="2"/>
    <w:rsid w:val="00EF68C9"/>
    <w:pPr>
      <w:keepNext/>
      <w:keepLines/>
      <w:spacing w:after="240"/>
      <w:outlineLvl w:val="6"/>
    </w:pPr>
    <w:rPr>
      <w:rFonts w:eastAsiaTheme="majorEastAsia" w:cstheme="majorBidi"/>
      <w:b/>
      <w:iCs/>
      <w:color w:val="006283"/>
    </w:rPr>
  </w:style>
  <w:style w:type="paragraph" w:styleId="Ttulo8">
    <w:name w:val="heading 8"/>
    <w:basedOn w:val="Normal"/>
    <w:next w:val="Normal"/>
    <w:link w:val="Ttulo8Car"/>
    <w:uiPriority w:val="2"/>
    <w:rsid w:val="00EF68C9"/>
    <w:pPr>
      <w:keepNext/>
      <w:keepLines/>
      <w:spacing w:after="240"/>
      <w:outlineLvl w:val="7"/>
    </w:pPr>
    <w:rPr>
      <w:rFonts w:eastAsiaTheme="majorEastAsia" w:cstheme="majorBidi"/>
      <w:b/>
      <w:i/>
      <w:color w:val="006283"/>
      <w:szCs w:val="20"/>
    </w:rPr>
  </w:style>
  <w:style w:type="paragraph" w:styleId="Ttulo9">
    <w:name w:val="heading 9"/>
    <w:basedOn w:val="Normal"/>
    <w:next w:val="Normal"/>
    <w:link w:val="Ttulo9Car"/>
    <w:uiPriority w:val="2"/>
    <w:rsid w:val="00EF68C9"/>
    <w:pPr>
      <w:keepNext/>
      <w:keepLines/>
      <w:spacing w:after="240"/>
      <w:outlineLvl w:val="8"/>
    </w:pPr>
    <w:rPr>
      <w:rFonts w:eastAsiaTheme="majorEastAsia" w:cstheme="majorBidi"/>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EF68C9"/>
    <w:rPr>
      <w:rFonts w:ascii="Verdana" w:eastAsiaTheme="majorEastAsia" w:hAnsi="Verdana" w:cstheme="majorBidi"/>
      <w:b/>
      <w:bCs/>
      <w:caps/>
      <w:color w:val="006283"/>
      <w:sz w:val="18"/>
      <w:szCs w:val="28"/>
      <w:lang w:val="es-ES"/>
    </w:rPr>
  </w:style>
  <w:style w:type="character" w:customStyle="1" w:styleId="Ttulo2Car">
    <w:name w:val="Título 2 Car"/>
    <w:basedOn w:val="Fuentedeprrafopredeter"/>
    <w:link w:val="Ttulo2"/>
    <w:uiPriority w:val="2"/>
    <w:rsid w:val="00EF68C9"/>
    <w:rPr>
      <w:rFonts w:ascii="Verdana" w:eastAsiaTheme="majorEastAsia" w:hAnsi="Verdana" w:cstheme="majorBidi"/>
      <w:b/>
      <w:bCs/>
      <w:color w:val="006283"/>
      <w:sz w:val="18"/>
      <w:szCs w:val="26"/>
      <w:lang w:val="es-ES"/>
    </w:rPr>
  </w:style>
  <w:style w:type="character" w:customStyle="1" w:styleId="Ttulo3Car">
    <w:name w:val="Título 3 Car"/>
    <w:basedOn w:val="Fuentedeprrafopredeter"/>
    <w:link w:val="Ttulo3"/>
    <w:uiPriority w:val="2"/>
    <w:rsid w:val="00EF68C9"/>
    <w:rPr>
      <w:rFonts w:ascii="Verdana" w:eastAsiaTheme="majorEastAsia" w:hAnsi="Verdana" w:cstheme="majorBidi"/>
      <w:b/>
      <w:bCs/>
      <w:color w:val="006283"/>
      <w:sz w:val="18"/>
      <w:lang w:val="es-ES"/>
    </w:rPr>
  </w:style>
  <w:style w:type="character" w:customStyle="1" w:styleId="Ttulo4Car">
    <w:name w:val="Título 4 Car"/>
    <w:basedOn w:val="Fuentedeprrafopredeter"/>
    <w:link w:val="Ttulo4"/>
    <w:uiPriority w:val="2"/>
    <w:rsid w:val="00EF68C9"/>
    <w:rPr>
      <w:rFonts w:ascii="Verdana" w:eastAsiaTheme="majorEastAsia" w:hAnsi="Verdana" w:cstheme="majorBidi"/>
      <w:b/>
      <w:bCs/>
      <w:iCs/>
      <w:color w:val="006283"/>
      <w:sz w:val="18"/>
      <w:lang w:val="es-ES"/>
    </w:rPr>
  </w:style>
  <w:style w:type="character" w:customStyle="1" w:styleId="Ttulo5Car">
    <w:name w:val="Título 5 Car"/>
    <w:basedOn w:val="Fuentedeprrafopredeter"/>
    <w:link w:val="Ttulo5"/>
    <w:uiPriority w:val="2"/>
    <w:rsid w:val="00EF68C9"/>
    <w:rPr>
      <w:rFonts w:ascii="Verdana" w:eastAsiaTheme="majorEastAsia" w:hAnsi="Verdana" w:cstheme="majorBidi"/>
      <w:b/>
      <w:color w:val="006283"/>
      <w:sz w:val="18"/>
      <w:lang w:val="es-ES"/>
    </w:rPr>
  </w:style>
  <w:style w:type="character" w:customStyle="1" w:styleId="Ttulo6Car">
    <w:name w:val="Título 6 Car"/>
    <w:basedOn w:val="Fuentedeprrafopredeter"/>
    <w:link w:val="Ttulo6"/>
    <w:uiPriority w:val="2"/>
    <w:rsid w:val="00EF68C9"/>
    <w:rPr>
      <w:rFonts w:ascii="Verdana" w:eastAsiaTheme="majorEastAsia" w:hAnsi="Verdana" w:cstheme="majorBidi"/>
      <w:b/>
      <w:iCs/>
      <w:color w:val="006283"/>
      <w:sz w:val="18"/>
      <w:lang w:val="es-ES"/>
    </w:rPr>
  </w:style>
  <w:style w:type="character" w:customStyle="1" w:styleId="Ttulo7Car">
    <w:name w:val="Título 7 Car"/>
    <w:basedOn w:val="Fuentedeprrafopredeter"/>
    <w:link w:val="Ttulo7"/>
    <w:uiPriority w:val="2"/>
    <w:rsid w:val="00EF68C9"/>
    <w:rPr>
      <w:rFonts w:ascii="Verdana" w:eastAsiaTheme="majorEastAsia" w:hAnsi="Verdana" w:cstheme="majorBidi"/>
      <w:b/>
      <w:iCs/>
      <w:color w:val="006283"/>
      <w:sz w:val="18"/>
      <w:lang w:val="es-ES"/>
    </w:rPr>
  </w:style>
  <w:style w:type="character" w:customStyle="1" w:styleId="Ttulo8Car">
    <w:name w:val="Título 8 Car"/>
    <w:basedOn w:val="Fuentedeprrafopredeter"/>
    <w:link w:val="Ttulo8"/>
    <w:uiPriority w:val="2"/>
    <w:rsid w:val="00EF68C9"/>
    <w:rPr>
      <w:rFonts w:ascii="Verdana" w:eastAsiaTheme="majorEastAsia" w:hAnsi="Verdana" w:cstheme="majorBidi"/>
      <w:b/>
      <w:i/>
      <w:color w:val="006283"/>
      <w:sz w:val="18"/>
      <w:szCs w:val="20"/>
      <w:lang w:val="es-ES"/>
    </w:rPr>
  </w:style>
  <w:style w:type="character" w:customStyle="1" w:styleId="Ttulo9Car">
    <w:name w:val="Título 9 Car"/>
    <w:basedOn w:val="Fuentedeprrafopredeter"/>
    <w:link w:val="Ttulo9"/>
    <w:uiPriority w:val="2"/>
    <w:rsid w:val="00EF68C9"/>
    <w:rPr>
      <w:rFonts w:ascii="Verdana" w:eastAsiaTheme="majorEastAsia" w:hAnsi="Verdana" w:cstheme="majorBidi"/>
      <w:b/>
      <w:iCs/>
      <w:color w:val="006283"/>
      <w:sz w:val="18"/>
      <w:szCs w:val="20"/>
      <w:u w:val="single"/>
      <w:lang w:val="es-ES"/>
    </w:rPr>
  </w:style>
  <w:style w:type="paragraph" w:styleId="Ttulo">
    <w:name w:val="Title"/>
    <w:basedOn w:val="Normal"/>
    <w:next w:val="Normal"/>
    <w:link w:val="TtuloCar"/>
    <w:uiPriority w:val="5"/>
    <w:qFormat/>
    <w:rsid w:val="00EF68C9"/>
    <w:pPr>
      <w:spacing w:before="480" w:after="240"/>
      <w:contextualSpacing/>
      <w:jc w:val="center"/>
    </w:pPr>
    <w:rPr>
      <w:rFonts w:eastAsiaTheme="majorEastAsia" w:cstheme="majorBidi"/>
      <w:b/>
      <w:caps/>
      <w:color w:val="006283"/>
      <w:kern w:val="28"/>
      <w:szCs w:val="52"/>
    </w:rPr>
  </w:style>
  <w:style w:type="character" w:customStyle="1" w:styleId="TtuloCar">
    <w:name w:val="Título Car"/>
    <w:basedOn w:val="Fuentedeprrafopredeter"/>
    <w:link w:val="Ttulo"/>
    <w:uiPriority w:val="5"/>
    <w:rsid w:val="00EF68C9"/>
    <w:rPr>
      <w:rFonts w:ascii="Verdana" w:eastAsiaTheme="majorEastAsia" w:hAnsi="Verdana" w:cstheme="majorBidi"/>
      <w:b/>
      <w:caps/>
      <w:color w:val="006283"/>
      <w:kern w:val="28"/>
      <w:sz w:val="18"/>
      <w:szCs w:val="52"/>
      <w:lang w:val="es-ES"/>
    </w:rPr>
  </w:style>
  <w:style w:type="paragraph" w:styleId="Textoindependiente">
    <w:name w:val="Body Text"/>
    <w:basedOn w:val="Normal"/>
    <w:link w:val="TextoindependienteCar"/>
    <w:uiPriority w:val="1"/>
    <w:qFormat/>
    <w:rsid w:val="00EF68C9"/>
    <w:pPr>
      <w:numPr>
        <w:ilvl w:val="6"/>
        <w:numId w:val="13"/>
      </w:numPr>
      <w:spacing w:after="240"/>
    </w:pPr>
  </w:style>
  <w:style w:type="character" w:customStyle="1" w:styleId="TextoindependienteCar">
    <w:name w:val="Texto independiente Car"/>
    <w:basedOn w:val="Fuentedeprrafopredeter"/>
    <w:link w:val="Textoindependiente"/>
    <w:uiPriority w:val="1"/>
    <w:rsid w:val="00EF68C9"/>
    <w:rPr>
      <w:rFonts w:ascii="Verdana" w:hAnsi="Verdana"/>
      <w:sz w:val="18"/>
      <w:lang w:val="es-ES"/>
    </w:rPr>
  </w:style>
  <w:style w:type="paragraph" w:styleId="Textoindependiente2">
    <w:name w:val="Body Text 2"/>
    <w:basedOn w:val="Normal"/>
    <w:link w:val="Textoindependiente2Car"/>
    <w:uiPriority w:val="1"/>
    <w:qFormat/>
    <w:rsid w:val="00EF68C9"/>
    <w:pPr>
      <w:numPr>
        <w:ilvl w:val="7"/>
        <w:numId w:val="13"/>
      </w:numPr>
      <w:spacing w:after="240"/>
    </w:pPr>
  </w:style>
  <w:style w:type="character" w:customStyle="1" w:styleId="Textoindependiente2Car">
    <w:name w:val="Texto independiente 2 Car"/>
    <w:basedOn w:val="Fuentedeprrafopredeter"/>
    <w:link w:val="Textoindependiente2"/>
    <w:uiPriority w:val="1"/>
    <w:rsid w:val="00EF68C9"/>
    <w:rPr>
      <w:rFonts w:ascii="Verdana" w:hAnsi="Verdana"/>
      <w:sz w:val="18"/>
      <w:lang w:val="es-ES"/>
    </w:rPr>
  </w:style>
  <w:style w:type="paragraph" w:styleId="Textoindependiente3">
    <w:name w:val="Body Text 3"/>
    <w:basedOn w:val="Normal"/>
    <w:link w:val="Textoindependiente3Car"/>
    <w:uiPriority w:val="1"/>
    <w:qFormat/>
    <w:rsid w:val="00EF68C9"/>
    <w:pPr>
      <w:numPr>
        <w:ilvl w:val="8"/>
        <w:numId w:val="13"/>
      </w:numPr>
      <w:spacing w:after="240"/>
    </w:pPr>
    <w:rPr>
      <w:szCs w:val="16"/>
    </w:rPr>
  </w:style>
  <w:style w:type="character" w:customStyle="1" w:styleId="Textoindependiente3Car">
    <w:name w:val="Texto independiente 3 Car"/>
    <w:basedOn w:val="Fuentedeprrafopredeter"/>
    <w:link w:val="Textoindependiente3"/>
    <w:uiPriority w:val="1"/>
    <w:rsid w:val="00EF68C9"/>
    <w:rPr>
      <w:rFonts w:ascii="Verdana" w:hAnsi="Verdana"/>
      <w:sz w:val="18"/>
      <w:szCs w:val="16"/>
      <w:lang w:val="es-ES"/>
    </w:rPr>
  </w:style>
  <w:style w:type="numbering" w:customStyle="1" w:styleId="LegalHeadings">
    <w:name w:val="LegalHeadings"/>
    <w:uiPriority w:val="99"/>
    <w:rsid w:val="00EF68C9"/>
    <w:pPr>
      <w:numPr>
        <w:numId w:val="6"/>
      </w:numPr>
    </w:pPr>
  </w:style>
  <w:style w:type="paragraph" w:styleId="Listaconvietas">
    <w:name w:val="List Bullet"/>
    <w:basedOn w:val="Normal"/>
    <w:uiPriority w:val="1"/>
    <w:rsid w:val="00EF68C9"/>
    <w:pPr>
      <w:numPr>
        <w:numId w:val="15"/>
      </w:numPr>
      <w:tabs>
        <w:tab w:val="left" w:pos="567"/>
      </w:tabs>
      <w:spacing w:after="240"/>
      <w:contextualSpacing/>
    </w:pPr>
  </w:style>
  <w:style w:type="paragraph" w:styleId="Listaconvietas2">
    <w:name w:val="List Bullet 2"/>
    <w:basedOn w:val="Normal"/>
    <w:uiPriority w:val="1"/>
    <w:rsid w:val="00EF68C9"/>
    <w:pPr>
      <w:numPr>
        <w:ilvl w:val="1"/>
        <w:numId w:val="15"/>
      </w:numPr>
      <w:tabs>
        <w:tab w:val="left" w:pos="907"/>
      </w:tabs>
      <w:spacing w:after="240"/>
      <w:contextualSpacing/>
    </w:pPr>
  </w:style>
  <w:style w:type="paragraph" w:styleId="Listaconvietas3">
    <w:name w:val="List Bullet 3"/>
    <w:basedOn w:val="Normal"/>
    <w:uiPriority w:val="1"/>
    <w:rsid w:val="00EF68C9"/>
    <w:pPr>
      <w:numPr>
        <w:ilvl w:val="2"/>
        <w:numId w:val="15"/>
      </w:numPr>
      <w:tabs>
        <w:tab w:val="left" w:pos="1247"/>
      </w:tabs>
      <w:spacing w:after="240"/>
      <w:contextualSpacing/>
    </w:pPr>
  </w:style>
  <w:style w:type="paragraph" w:styleId="Listaconvietas4">
    <w:name w:val="List Bullet 4"/>
    <w:basedOn w:val="Normal"/>
    <w:uiPriority w:val="1"/>
    <w:rsid w:val="00EF68C9"/>
    <w:pPr>
      <w:numPr>
        <w:ilvl w:val="3"/>
        <w:numId w:val="15"/>
      </w:numPr>
      <w:tabs>
        <w:tab w:val="left" w:pos="1587"/>
      </w:tabs>
      <w:spacing w:after="240"/>
      <w:contextualSpacing/>
    </w:pPr>
  </w:style>
  <w:style w:type="paragraph" w:styleId="Listaconvietas5">
    <w:name w:val="List Bullet 5"/>
    <w:basedOn w:val="Normal"/>
    <w:uiPriority w:val="1"/>
    <w:rsid w:val="00EF68C9"/>
    <w:pPr>
      <w:numPr>
        <w:ilvl w:val="4"/>
        <w:numId w:val="15"/>
      </w:numPr>
      <w:tabs>
        <w:tab w:val="clear" w:pos="1927"/>
        <w:tab w:val="left" w:pos="1928"/>
      </w:tabs>
      <w:spacing w:after="240"/>
      <w:contextualSpacing/>
    </w:pPr>
  </w:style>
  <w:style w:type="numbering" w:customStyle="1" w:styleId="ListBullets">
    <w:name w:val="ListBullets"/>
    <w:uiPriority w:val="99"/>
    <w:rsid w:val="00EF68C9"/>
    <w:pPr>
      <w:numPr>
        <w:numId w:val="8"/>
      </w:numPr>
    </w:pPr>
  </w:style>
  <w:style w:type="paragraph" w:customStyle="1" w:styleId="Answer">
    <w:name w:val="Answer"/>
    <w:basedOn w:val="Normal"/>
    <w:link w:val="AnswerChar"/>
    <w:uiPriority w:val="6"/>
    <w:qFormat/>
    <w:rsid w:val="00EF68C9"/>
    <w:pPr>
      <w:spacing w:after="240"/>
      <w:ind w:left="1077"/>
    </w:pPr>
    <w:rPr>
      <w:rFonts w:eastAsia="Calibri" w:cs="Times New Roman"/>
    </w:rPr>
  </w:style>
  <w:style w:type="character" w:customStyle="1" w:styleId="AnswerChar">
    <w:name w:val="Answer Char"/>
    <w:link w:val="Answer"/>
    <w:uiPriority w:val="6"/>
    <w:rsid w:val="00EF68C9"/>
    <w:rPr>
      <w:rFonts w:ascii="Verdana" w:eastAsia="Calibri" w:hAnsi="Verdana" w:cs="Times New Roman"/>
      <w:sz w:val="18"/>
    </w:rPr>
  </w:style>
  <w:style w:type="paragraph" w:styleId="Descripcin">
    <w:name w:val="caption"/>
    <w:basedOn w:val="Normal"/>
    <w:next w:val="Normal"/>
    <w:uiPriority w:val="6"/>
    <w:qFormat/>
    <w:rsid w:val="00EF68C9"/>
    <w:pPr>
      <w:keepNext/>
      <w:spacing w:before="120" w:after="120"/>
      <w:jc w:val="left"/>
    </w:pPr>
    <w:rPr>
      <w:rFonts w:eastAsia="Times New Roman" w:cs="Times New Roman"/>
      <w:b/>
      <w:bCs/>
      <w:color w:val="006283"/>
      <w:szCs w:val="20"/>
      <w:lang w:eastAsia="en-GB"/>
    </w:rPr>
  </w:style>
  <w:style w:type="character" w:styleId="Refdenotaalfinal">
    <w:name w:val="endnote reference"/>
    <w:uiPriority w:val="49"/>
    <w:rsid w:val="00EF68C9"/>
    <w:rPr>
      <w:vertAlign w:val="superscript"/>
      <w:lang w:val="es-ES"/>
    </w:rPr>
  </w:style>
  <w:style w:type="paragraph" w:styleId="Textonotapie">
    <w:name w:val="footnote text"/>
    <w:basedOn w:val="Normal"/>
    <w:link w:val="TextonotapieCar"/>
    <w:uiPriority w:val="5"/>
    <w:rsid w:val="00EF68C9"/>
    <w:pPr>
      <w:ind w:firstLine="567"/>
      <w:jc w:val="left"/>
    </w:pPr>
    <w:rPr>
      <w:rFonts w:eastAsia="Calibri" w:cs="Times New Roman"/>
      <w:sz w:val="16"/>
      <w:szCs w:val="18"/>
      <w:lang w:eastAsia="en-GB"/>
    </w:rPr>
  </w:style>
  <w:style w:type="character" w:customStyle="1" w:styleId="TextonotapieCar">
    <w:name w:val="Texto nota pie Car"/>
    <w:link w:val="Textonotapie"/>
    <w:uiPriority w:val="5"/>
    <w:rsid w:val="00EF68C9"/>
    <w:rPr>
      <w:rFonts w:ascii="Verdana" w:eastAsia="Calibri" w:hAnsi="Verdana" w:cs="Times New Roman"/>
      <w:sz w:val="16"/>
      <w:szCs w:val="18"/>
      <w:lang w:eastAsia="en-GB"/>
    </w:rPr>
  </w:style>
  <w:style w:type="paragraph" w:styleId="Textonotaalfinal">
    <w:name w:val="endnote text"/>
    <w:basedOn w:val="Textonotapie"/>
    <w:link w:val="TextonotaalfinalCar"/>
    <w:uiPriority w:val="49"/>
    <w:rsid w:val="00EF68C9"/>
    <w:rPr>
      <w:szCs w:val="20"/>
    </w:rPr>
  </w:style>
  <w:style w:type="character" w:customStyle="1" w:styleId="TextonotaalfinalCar">
    <w:name w:val="Texto nota al final Car"/>
    <w:link w:val="Textonotaalfinal"/>
    <w:uiPriority w:val="49"/>
    <w:rsid w:val="00EF68C9"/>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EF68C9"/>
    <w:pPr>
      <w:spacing w:after="240"/>
      <w:ind w:left="720"/>
    </w:pPr>
    <w:rPr>
      <w:rFonts w:eastAsia="Calibri" w:cs="Times New Roman"/>
      <w:i/>
    </w:rPr>
  </w:style>
  <w:style w:type="character" w:customStyle="1" w:styleId="FollowUpChar">
    <w:name w:val="FollowUp Char"/>
    <w:link w:val="FollowUp"/>
    <w:uiPriority w:val="6"/>
    <w:rsid w:val="00EF68C9"/>
    <w:rPr>
      <w:rFonts w:ascii="Verdana" w:eastAsia="Calibri" w:hAnsi="Verdana" w:cs="Times New Roman"/>
      <w:i/>
      <w:sz w:val="18"/>
    </w:rPr>
  </w:style>
  <w:style w:type="paragraph" w:styleId="Piedepgina">
    <w:name w:val="footer"/>
    <w:basedOn w:val="Normal"/>
    <w:link w:val="PiedepginaCar"/>
    <w:uiPriority w:val="3"/>
    <w:rsid w:val="00EF68C9"/>
    <w:pPr>
      <w:tabs>
        <w:tab w:val="center" w:pos="4513"/>
        <w:tab w:val="right" w:pos="9027"/>
      </w:tabs>
    </w:pPr>
    <w:rPr>
      <w:rFonts w:eastAsia="Calibri" w:cs="Times New Roman"/>
      <w:szCs w:val="18"/>
      <w:lang w:eastAsia="en-GB"/>
    </w:rPr>
  </w:style>
  <w:style w:type="character" w:customStyle="1" w:styleId="PiedepginaCar">
    <w:name w:val="Pie de página Car"/>
    <w:link w:val="Piedepgina"/>
    <w:uiPriority w:val="3"/>
    <w:rsid w:val="00EF68C9"/>
    <w:rPr>
      <w:rFonts w:ascii="Verdana" w:eastAsia="Calibri" w:hAnsi="Verdana" w:cs="Times New Roman"/>
      <w:sz w:val="18"/>
      <w:szCs w:val="18"/>
      <w:lang w:eastAsia="en-GB"/>
    </w:rPr>
  </w:style>
  <w:style w:type="paragraph" w:customStyle="1" w:styleId="FootnoteQuotation">
    <w:name w:val="Footnote Quotation"/>
    <w:basedOn w:val="Textonotapie"/>
    <w:uiPriority w:val="5"/>
    <w:rsid w:val="00EF68C9"/>
    <w:pPr>
      <w:ind w:left="567" w:right="567" w:firstLine="0"/>
    </w:pPr>
  </w:style>
  <w:style w:type="character" w:styleId="Refdenotaalpie">
    <w:name w:val="footnote reference"/>
    <w:uiPriority w:val="5"/>
    <w:rsid w:val="00EF68C9"/>
    <w:rPr>
      <w:vertAlign w:val="superscript"/>
      <w:lang w:val="es-ES"/>
    </w:rPr>
  </w:style>
  <w:style w:type="paragraph" w:styleId="Encabezado">
    <w:name w:val="header"/>
    <w:basedOn w:val="Normal"/>
    <w:link w:val="EncabezadoCar"/>
    <w:uiPriority w:val="3"/>
    <w:rsid w:val="00EF68C9"/>
    <w:pPr>
      <w:tabs>
        <w:tab w:val="center" w:pos="4513"/>
        <w:tab w:val="right" w:pos="9027"/>
      </w:tabs>
      <w:jc w:val="left"/>
    </w:pPr>
    <w:rPr>
      <w:rFonts w:eastAsia="Calibri" w:cs="Times New Roman"/>
      <w:szCs w:val="18"/>
      <w:lang w:eastAsia="en-GB"/>
    </w:rPr>
  </w:style>
  <w:style w:type="character" w:customStyle="1" w:styleId="EncabezadoCar">
    <w:name w:val="Encabezado Car"/>
    <w:link w:val="Encabezado"/>
    <w:uiPriority w:val="3"/>
    <w:rsid w:val="00EF68C9"/>
    <w:rPr>
      <w:rFonts w:ascii="Verdana" w:eastAsia="Calibri" w:hAnsi="Verdana" w:cs="Times New Roman"/>
      <w:sz w:val="18"/>
      <w:szCs w:val="18"/>
      <w:lang w:eastAsia="en-GB"/>
    </w:rPr>
  </w:style>
  <w:style w:type="paragraph" w:customStyle="1" w:styleId="Quotation">
    <w:name w:val="Quotation"/>
    <w:basedOn w:val="Normal"/>
    <w:uiPriority w:val="5"/>
    <w:qFormat/>
    <w:rsid w:val="00EF68C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F68C9"/>
    <w:pPr>
      <w:spacing w:after="240"/>
      <w:ind w:left="1134" w:right="1134"/>
    </w:pPr>
    <w:rPr>
      <w:rFonts w:eastAsia="Calibri" w:cs="Times New Roman"/>
      <w:szCs w:val="18"/>
      <w:lang w:eastAsia="en-GB"/>
    </w:rPr>
  </w:style>
  <w:style w:type="paragraph" w:styleId="Textoconsangra">
    <w:name w:val="table of authoriti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styleId="Tabladeilustraciones">
    <w:name w:val="table of figur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EF68C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F68C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F68C9"/>
    <w:pPr>
      <w:spacing w:after="360"/>
      <w:jc w:val="center"/>
    </w:pPr>
    <w:rPr>
      <w:rFonts w:eastAsia="Calibri" w:cs="Times New Roman"/>
      <w:smallCaps/>
      <w:color w:val="006283"/>
      <w:szCs w:val="18"/>
      <w:lang w:eastAsia="en-GB"/>
    </w:rPr>
  </w:style>
  <w:style w:type="paragraph" w:styleId="TDC1">
    <w:name w:val="toc 1"/>
    <w:basedOn w:val="Normal"/>
    <w:next w:val="Normal"/>
    <w:uiPriority w:val="39"/>
    <w:rsid w:val="00EF68C9"/>
    <w:pPr>
      <w:tabs>
        <w:tab w:val="left" w:pos="0"/>
        <w:tab w:val="right" w:leader="dot" w:pos="9020"/>
      </w:tabs>
      <w:spacing w:before="240" w:after="120"/>
      <w:ind w:right="851"/>
      <w:jc w:val="left"/>
    </w:pPr>
    <w:rPr>
      <w:rFonts w:eastAsia="Calibri" w:cs="Times New Roman"/>
      <w:b/>
      <w:caps/>
      <w:szCs w:val="18"/>
      <w:lang w:eastAsia="en-GB"/>
    </w:rPr>
  </w:style>
  <w:style w:type="paragraph" w:styleId="TDC2">
    <w:name w:val="toc 2"/>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3">
    <w:name w:val="toc 3"/>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4">
    <w:name w:val="toc 4"/>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5">
    <w:name w:val="toc 5"/>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6">
    <w:name w:val="toc 6"/>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7">
    <w:name w:val="toc 7"/>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8">
    <w:name w:val="toc 8"/>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9">
    <w:name w:val="toc 9"/>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tuloTDC">
    <w:name w:val="TOC Heading"/>
    <w:basedOn w:val="Normal"/>
    <w:next w:val="Normal"/>
    <w:uiPriority w:val="39"/>
    <w:qFormat/>
    <w:rsid w:val="00EF68C9"/>
    <w:pPr>
      <w:spacing w:before="240"/>
      <w:jc w:val="center"/>
    </w:pPr>
    <w:rPr>
      <w:rFonts w:eastAsia="Times New Roman" w:cs="Times New Roman"/>
      <w:b/>
      <w:bCs/>
      <w:szCs w:val="28"/>
      <w:lang w:eastAsia="en-GB"/>
    </w:rPr>
  </w:style>
  <w:style w:type="table" w:customStyle="1" w:styleId="WTOTable2">
    <w:name w:val="WTOTable2"/>
    <w:basedOn w:val="Tablanormal"/>
    <w:uiPriority w:val="99"/>
    <w:rsid w:val="00EF68C9"/>
    <w:pPr>
      <w:spacing w:after="0" w:line="240" w:lineRule="auto"/>
    </w:pPr>
    <w:rPr>
      <w:rFonts w:ascii="Verdana" w:eastAsia="Calibri" w:hAnsi="Verdana" w:cs="Times New Roman"/>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EF68C9"/>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8C9"/>
    <w:rPr>
      <w:rFonts w:ascii="Tahoma" w:hAnsi="Tahoma" w:cs="Tahoma"/>
      <w:sz w:val="16"/>
      <w:szCs w:val="16"/>
      <w:lang w:val="es-ES"/>
    </w:rPr>
  </w:style>
  <w:style w:type="paragraph" w:styleId="Subttulo">
    <w:name w:val="Subtitle"/>
    <w:basedOn w:val="Normal"/>
    <w:next w:val="Normal"/>
    <w:link w:val="SubttuloCar"/>
    <w:uiPriority w:val="6"/>
    <w:qFormat/>
    <w:rsid w:val="00EF68C9"/>
    <w:pPr>
      <w:numPr>
        <w:ilvl w:val="1"/>
      </w:numPr>
    </w:pPr>
    <w:rPr>
      <w:rFonts w:eastAsiaTheme="majorEastAsia" w:cstheme="majorBidi"/>
      <w:b/>
      <w:iCs/>
      <w:szCs w:val="24"/>
    </w:rPr>
  </w:style>
  <w:style w:type="character" w:customStyle="1" w:styleId="SubttuloCar">
    <w:name w:val="Subtítulo Car"/>
    <w:basedOn w:val="Fuentedeprrafopredeter"/>
    <w:link w:val="Subttulo"/>
    <w:uiPriority w:val="6"/>
    <w:rsid w:val="00EF68C9"/>
    <w:rPr>
      <w:rFonts w:ascii="Verdana" w:eastAsiaTheme="majorEastAsia" w:hAnsi="Verdana" w:cstheme="majorBidi"/>
      <w:b/>
      <w:iCs/>
      <w:sz w:val="18"/>
      <w:szCs w:val="24"/>
      <w:lang w:val="es-ES"/>
    </w:rPr>
  </w:style>
  <w:style w:type="paragraph" w:customStyle="1" w:styleId="SummaryHeader">
    <w:name w:val="SummaryHeader"/>
    <w:basedOn w:val="Normal"/>
    <w:uiPriority w:val="4"/>
    <w:qFormat/>
    <w:rsid w:val="00EF68C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F68C9"/>
    <w:pPr>
      <w:spacing w:after="240"/>
      <w:outlineLvl w:val="1"/>
    </w:pPr>
    <w:rPr>
      <w:b/>
      <w:color w:val="006283"/>
    </w:rPr>
  </w:style>
  <w:style w:type="paragraph" w:customStyle="1" w:styleId="SummaryText">
    <w:name w:val="SummaryText"/>
    <w:basedOn w:val="Normal"/>
    <w:uiPriority w:val="4"/>
    <w:qFormat/>
    <w:rsid w:val="00EF68C9"/>
    <w:pPr>
      <w:numPr>
        <w:numId w:val="10"/>
      </w:numPr>
      <w:spacing w:after="240"/>
      <w:ind w:left="0" w:firstLine="0"/>
    </w:pPr>
    <w:rPr>
      <w:rFonts w:eastAsia="Calibri" w:cs="Times New Roman"/>
    </w:rPr>
  </w:style>
  <w:style w:type="paragraph" w:styleId="Prrafodelista">
    <w:name w:val="List Paragraph"/>
    <w:basedOn w:val="Normal"/>
    <w:uiPriority w:val="59"/>
    <w:semiHidden/>
    <w:qFormat/>
    <w:rsid w:val="00EF68C9"/>
    <w:pPr>
      <w:ind w:left="720"/>
      <w:contextualSpacing/>
    </w:pPr>
  </w:style>
  <w:style w:type="table" w:customStyle="1" w:styleId="WTOBox1">
    <w:name w:val="WTOBox1"/>
    <w:basedOn w:val="Tablanormal"/>
    <w:uiPriority w:val="99"/>
    <w:rsid w:val="00EF68C9"/>
    <w:pPr>
      <w:spacing w:after="0" w:line="240" w:lineRule="auto"/>
    </w:pPr>
    <w:rPr>
      <w:rFonts w:ascii="Calibri" w:eastAsia="Calibri" w:hAnsi="Calibri" w:cs="Times New Roman"/>
      <w:sz w:val="20"/>
      <w:szCs w:val="20"/>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EF68C9"/>
    <w:pPr>
      <w:spacing w:after="0" w:line="240" w:lineRule="auto"/>
    </w:pPr>
    <w:rPr>
      <w:rFonts w:ascii="Verdana" w:eastAsia="Calibri" w:hAnsi="Verdana" w:cs="Times New Roman"/>
      <w:sz w:val="16"/>
      <w:szCs w:val="20"/>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EF68C9"/>
    <w:pPr>
      <w:keepNext/>
      <w:keepLines/>
      <w:spacing w:after="240"/>
      <w:jc w:val="left"/>
    </w:pPr>
    <w:rPr>
      <w:rFonts w:eastAsia="Times New Roman" w:cs="Times New Roman"/>
      <w:b/>
      <w:caps/>
      <w:color w:val="006283"/>
      <w:sz w:val="28"/>
    </w:rPr>
  </w:style>
  <w:style w:type="table" w:styleId="Tablaconcuadrcula">
    <w:name w:val="Table Grid"/>
    <w:basedOn w:val="Tablanormal"/>
    <w:uiPriority w:val="59"/>
    <w:rsid w:val="00EF68C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F68C9"/>
    <w:pPr>
      <w:tabs>
        <w:tab w:val="left" w:pos="851"/>
      </w:tabs>
      <w:ind w:left="851" w:hanging="851"/>
      <w:jc w:val="left"/>
    </w:pPr>
    <w:rPr>
      <w:sz w:val="16"/>
    </w:rPr>
  </w:style>
  <w:style w:type="character" w:styleId="Hipervnculo">
    <w:name w:val="Hyperlink"/>
    <w:basedOn w:val="Fuentedeprrafopredeter"/>
    <w:uiPriority w:val="9"/>
    <w:unhideWhenUsed/>
    <w:rsid w:val="00EF68C9"/>
    <w:rPr>
      <w:color w:val="0000FF" w:themeColor="hyperlink"/>
      <w:u w:val="single"/>
      <w:lang w:val="es-ES"/>
    </w:rPr>
  </w:style>
  <w:style w:type="paragraph" w:styleId="Bibliografa">
    <w:name w:val="Bibliography"/>
    <w:basedOn w:val="Normal"/>
    <w:next w:val="Normal"/>
    <w:uiPriority w:val="49"/>
    <w:semiHidden/>
    <w:unhideWhenUsed/>
    <w:rsid w:val="00EF68C9"/>
  </w:style>
  <w:style w:type="paragraph" w:styleId="Textodebloque">
    <w:name w:val="Block Text"/>
    <w:basedOn w:val="Normal"/>
    <w:uiPriority w:val="99"/>
    <w:semiHidden/>
    <w:unhideWhenUsed/>
    <w:rsid w:val="00EF68C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Textoindependienteprimerasangra">
    <w:name w:val="Body Text First Indent"/>
    <w:basedOn w:val="Textoindependiente"/>
    <w:link w:val="TextoindependienteprimerasangraCar"/>
    <w:uiPriority w:val="99"/>
    <w:semiHidden/>
    <w:unhideWhenUsed/>
    <w:rsid w:val="00EF68C9"/>
    <w:pPr>
      <w:numPr>
        <w:ilvl w:val="0"/>
        <w:numId w:val="0"/>
      </w:num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F68C9"/>
    <w:rPr>
      <w:rFonts w:ascii="Verdana" w:hAnsi="Verdana"/>
      <w:sz w:val="18"/>
      <w:lang w:val="es-ES"/>
    </w:rPr>
  </w:style>
  <w:style w:type="paragraph" w:styleId="Sangradetextonormal">
    <w:name w:val="Body Text Indent"/>
    <w:basedOn w:val="Normal"/>
    <w:link w:val="SangradetextonormalCar"/>
    <w:uiPriority w:val="99"/>
    <w:semiHidden/>
    <w:unhideWhenUsed/>
    <w:rsid w:val="00EF68C9"/>
    <w:pPr>
      <w:spacing w:after="120"/>
      <w:ind w:left="283"/>
    </w:pPr>
  </w:style>
  <w:style w:type="character" w:customStyle="1" w:styleId="SangradetextonormalCar">
    <w:name w:val="Sangría de texto normal Car"/>
    <w:basedOn w:val="Fuentedeprrafopredeter"/>
    <w:link w:val="Sangradetextonormal"/>
    <w:uiPriority w:val="99"/>
    <w:semiHidden/>
    <w:rsid w:val="00EF68C9"/>
    <w:rPr>
      <w:rFonts w:ascii="Verdana" w:hAnsi="Verdana"/>
      <w:sz w:val="18"/>
      <w:lang w:val="es-ES"/>
    </w:rPr>
  </w:style>
  <w:style w:type="paragraph" w:styleId="Textoindependienteprimerasangra2">
    <w:name w:val="Body Text First Indent 2"/>
    <w:basedOn w:val="Sangradetextonormal"/>
    <w:link w:val="Textoindependienteprimerasangra2Car"/>
    <w:uiPriority w:val="99"/>
    <w:semiHidden/>
    <w:unhideWhenUsed/>
    <w:rsid w:val="00EF68C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F68C9"/>
    <w:rPr>
      <w:rFonts w:ascii="Verdana" w:hAnsi="Verdana"/>
      <w:sz w:val="18"/>
      <w:lang w:val="es-ES"/>
    </w:rPr>
  </w:style>
  <w:style w:type="paragraph" w:styleId="Sangra2detindependiente">
    <w:name w:val="Body Text Indent 2"/>
    <w:basedOn w:val="Normal"/>
    <w:link w:val="Sangra2detindependienteCar"/>
    <w:uiPriority w:val="99"/>
    <w:semiHidden/>
    <w:unhideWhenUsed/>
    <w:rsid w:val="00EF68C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F68C9"/>
    <w:rPr>
      <w:rFonts w:ascii="Verdana" w:hAnsi="Verdana"/>
      <w:sz w:val="18"/>
      <w:lang w:val="es-ES"/>
    </w:rPr>
  </w:style>
  <w:style w:type="paragraph" w:styleId="Sangra3detindependiente">
    <w:name w:val="Body Text Indent 3"/>
    <w:basedOn w:val="Normal"/>
    <w:link w:val="Sangra3detindependienteCar"/>
    <w:uiPriority w:val="99"/>
    <w:semiHidden/>
    <w:unhideWhenUsed/>
    <w:rsid w:val="00EF68C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F68C9"/>
    <w:rPr>
      <w:rFonts w:ascii="Verdana" w:hAnsi="Verdana"/>
      <w:sz w:val="16"/>
      <w:szCs w:val="16"/>
      <w:lang w:val="es-ES"/>
    </w:rPr>
  </w:style>
  <w:style w:type="character" w:styleId="Ttulodellibro">
    <w:name w:val="Book Title"/>
    <w:basedOn w:val="Fuentedeprrafopredeter"/>
    <w:uiPriority w:val="99"/>
    <w:semiHidden/>
    <w:qFormat/>
    <w:rsid w:val="00EF68C9"/>
    <w:rPr>
      <w:b/>
      <w:bCs/>
      <w:smallCaps/>
      <w:spacing w:val="5"/>
      <w:lang w:val="es-ES"/>
    </w:rPr>
  </w:style>
  <w:style w:type="paragraph" w:styleId="Cierre">
    <w:name w:val="Closing"/>
    <w:basedOn w:val="Normal"/>
    <w:link w:val="CierreCar"/>
    <w:uiPriority w:val="99"/>
    <w:semiHidden/>
    <w:unhideWhenUsed/>
    <w:rsid w:val="00EF68C9"/>
    <w:pPr>
      <w:ind w:left="4252"/>
    </w:pPr>
  </w:style>
  <w:style w:type="character" w:customStyle="1" w:styleId="CierreCar">
    <w:name w:val="Cierre Car"/>
    <w:basedOn w:val="Fuentedeprrafopredeter"/>
    <w:link w:val="Cierre"/>
    <w:uiPriority w:val="99"/>
    <w:semiHidden/>
    <w:rsid w:val="00EF68C9"/>
    <w:rPr>
      <w:rFonts w:ascii="Verdana" w:hAnsi="Verdana"/>
      <w:sz w:val="18"/>
      <w:lang w:val="es-ES"/>
    </w:rPr>
  </w:style>
  <w:style w:type="character" w:styleId="Refdecomentario">
    <w:name w:val="annotation reference"/>
    <w:basedOn w:val="Fuentedeprrafopredeter"/>
    <w:uiPriority w:val="99"/>
    <w:semiHidden/>
    <w:unhideWhenUsed/>
    <w:rsid w:val="00EF68C9"/>
    <w:rPr>
      <w:sz w:val="16"/>
      <w:szCs w:val="16"/>
      <w:lang w:val="es-ES"/>
    </w:rPr>
  </w:style>
  <w:style w:type="paragraph" w:styleId="Textocomentario">
    <w:name w:val="annotation text"/>
    <w:basedOn w:val="Normal"/>
    <w:link w:val="TextocomentarioCar"/>
    <w:uiPriority w:val="99"/>
    <w:unhideWhenUsed/>
    <w:rsid w:val="00EF68C9"/>
    <w:rPr>
      <w:sz w:val="20"/>
      <w:szCs w:val="20"/>
    </w:rPr>
  </w:style>
  <w:style w:type="character" w:customStyle="1" w:styleId="TextocomentarioCar">
    <w:name w:val="Texto comentario Car"/>
    <w:basedOn w:val="Fuentedeprrafopredeter"/>
    <w:link w:val="Textocomentario"/>
    <w:uiPriority w:val="99"/>
    <w:rsid w:val="00EF68C9"/>
    <w:rPr>
      <w:rFonts w:ascii="Verdana" w:hAnsi="Verdana"/>
      <w:sz w:val="20"/>
      <w:szCs w:val="20"/>
      <w:lang w:val="es-ES"/>
    </w:rPr>
  </w:style>
  <w:style w:type="paragraph" w:styleId="Asuntodelcomentario">
    <w:name w:val="annotation subject"/>
    <w:basedOn w:val="Textocomentario"/>
    <w:next w:val="Textocomentario"/>
    <w:link w:val="AsuntodelcomentarioCar"/>
    <w:uiPriority w:val="99"/>
    <w:unhideWhenUsed/>
    <w:rsid w:val="00EF68C9"/>
    <w:rPr>
      <w:b/>
      <w:bCs/>
    </w:rPr>
  </w:style>
  <w:style w:type="character" w:customStyle="1" w:styleId="AsuntodelcomentarioCar">
    <w:name w:val="Asunto del comentario Car"/>
    <w:basedOn w:val="TextocomentarioCar"/>
    <w:link w:val="Asuntodelcomentario"/>
    <w:uiPriority w:val="99"/>
    <w:rsid w:val="00EF68C9"/>
    <w:rPr>
      <w:rFonts w:ascii="Verdana" w:hAnsi="Verdana"/>
      <w:b/>
      <w:bCs/>
      <w:sz w:val="20"/>
      <w:szCs w:val="20"/>
      <w:lang w:val="es-ES"/>
    </w:rPr>
  </w:style>
  <w:style w:type="paragraph" w:styleId="Fecha">
    <w:name w:val="Date"/>
    <w:basedOn w:val="Normal"/>
    <w:next w:val="Normal"/>
    <w:link w:val="FechaCar"/>
    <w:uiPriority w:val="99"/>
    <w:semiHidden/>
    <w:unhideWhenUsed/>
    <w:rsid w:val="00EF68C9"/>
  </w:style>
  <w:style w:type="character" w:customStyle="1" w:styleId="FechaCar">
    <w:name w:val="Fecha Car"/>
    <w:basedOn w:val="Fuentedeprrafopredeter"/>
    <w:link w:val="Fecha"/>
    <w:uiPriority w:val="99"/>
    <w:semiHidden/>
    <w:rsid w:val="00EF68C9"/>
    <w:rPr>
      <w:rFonts w:ascii="Verdana" w:hAnsi="Verdana"/>
      <w:sz w:val="18"/>
      <w:lang w:val="es-ES"/>
    </w:rPr>
  </w:style>
  <w:style w:type="paragraph" w:styleId="Mapadeldocumento">
    <w:name w:val="Document Map"/>
    <w:basedOn w:val="Normal"/>
    <w:link w:val="MapadeldocumentoCar"/>
    <w:uiPriority w:val="99"/>
    <w:semiHidden/>
    <w:unhideWhenUsed/>
    <w:rsid w:val="00EF68C9"/>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F68C9"/>
    <w:rPr>
      <w:rFonts w:ascii="Tahoma" w:hAnsi="Tahoma" w:cs="Tahoma"/>
      <w:sz w:val="16"/>
      <w:szCs w:val="16"/>
      <w:lang w:val="es-ES"/>
    </w:rPr>
  </w:style>
  <w:style w:type="paragraph" w:styleId="Firmadecorreoelectrnico">
    <w:name w:val="E-mail Signature"/>
    <w:basedOn w:val="Normal"/>
    <w:link w:val="FirmadecorreoelectrnicoCar"/>
    <w:uiPriority w:val="99"/>
    <w:semiHidden/>
    <w:unhideWhenUsed/>
    <w:rsid w:val="00EF68C9"/>
  </w:style>
  <w:style w:type="character" w:customStyle="1" w:styleId="FirmadecorreoelectrnicoCar">
    <w:name w:val="Firma de correo electrónico Car"/>
    <w:basedOn w:val="Fuentedeprrafopredeter"/>
    <w:link w:val="Firmadecorreoelectrnico"/>
    <w:uiPriority w:val="99"/>
    <w:semiHidden/>
    <w:rsid w:val="00EF68C9"/>
    <w:rPr>
      <w:rFonts w:ascii="Verdana" w:hAnsi="Verdana"/>
      <w:sz w:val="18"/>
      <w:lang w:val="es-ES"/>
    </w:rPr>
  </w:style>
  <w:style w:type="character" w:styleId="nfasis">
    <w:name w:val="Emphasis"/>
    <w:basedOn w:val="Fuentedeprrafopredeter"/>
    <w:uiPriority w:val="99"/>
    <w:semiHidden/>
    <w:qFormat/>
    <w:rsid w:val="00EF68C9"/>
    <w:rPr>
      <w:i/>
      <w:iCs/>
      <w:lang w:val="es-ES"/>
    </w:rPr>
  </w:style>
  <w:style w:type="paragraph" w:styleId="Direccinsobre">
    <w:name w:val="envelope address"/>
    <w:basedOn w:val="Normal"/>
    <w:uiPriority w:val="99"/>
    <w:semiHidden/>
    <w:unhideWhenUsed/>
    <w:rsid w:val="00EF68C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EF68C9"/>
    <w:rPr>
      <w:rFonts w:asciiTheme="majorHAnsi" w:eastAsiaTheme="majorEastAsia" w:hAnsiTheme="majorHAnsi" w:cstheme="majorBidi"/>
      <w:sz w:val="20"/>
      <w:szCs w:val="20"/>
    </w:rPr>
  </w:style>
  <w:style w:type="character" w:styleId="Hipervnculovisitado">
    <w:name w:val="FollowedHyperlink"/>
    <w:basedOn w:val="Fuentedeprrafopredeter"/>
    <w:uiPriority w:val="9"/>
    <w:unhideWhenUsed/>
    <w:rsid w:val="00EF68C9"/>
    <w:rPr>
      <w:color w:val="800080" w:themeColor="followedHyperlink"/>
      <w:u w:val="single"/>
      <w:lang w:val="es-ES"/>
    </w:rPr>
  </w:style>
  <w:style w:type="character" w:styleId="AcrnimoHTML">
    <w:name w:val="HTML Acronym"/>
    <w:basedOn w:val="Fuentedeprrafopredeter"/>
    <w:uiPriority w:val="99"/>
    <w:semiHidden/>
    <w:unhideWhenUsed/>
    <w:rsid w:val="00EF68C9"/>
    <w:rPr>
      <w:lang w:val="es-ES"/>
    </w:rPr>
  </w:style>
  <w:style w:type="paragraph" w:styleId="DireccinHTML">
    <w:name w:val="HTML Address"/>
    <w:basedOn w:val="Normal"/>
    <w:link w:val="DireccinHTMLCar"/>
    <w:uiPriority w:val="99"/>
    <w:semiHidden/>
    <w:unhideWhenUsed/>
    <w:rsid w:val="00EF68C9"/>
    <w:rPr>
      <w:i/>
      <w:iCs/>
    </w:rPr>
  </w:style>
  <w:style w:type="character" w:customStyle="1" w:styleId="DireccinHTMLCar">
    <w:name w:val="Dirección HTML Car"/>
    <w:basedOn w:val="Fuentedeprrafopredeter"/>
    <w:link w:val="DireccinHTML"/>
    <w:uiPriority w:val="99"/>
    <w:semiHidden/>
    <w:rsid w:val="00EF68C9"/>
    <w:rPr>
      <w:rFonts w:ascii="Verdana" w:hAnsi="Verdana"/>
      <w:i/>
      <w:iCs/>
      <w:sz w:val="18"/>
      <w:lang w:val="es-ES"/>
    </w:rPr>
  </w:style>
  <w:style w:type="character" w:styleId="CitaHTML">
    <w:name w:val="HTML Cite"/>
    <w:basedOn w:val="Fuentedeprrafopredeter"/>
    <w:uiPriority w:val="99"/>
    <w:semiHidden/>
    <w:unhideWhenUsed/>
    <w:rsid w:val="00EF68C9"/>
    <w:rPr>
      <w:i/>
      <w:iCs/>
      <w:lang w:val="es-ES"/>
    </w:rPr>
  </w:style>
  <w:style w:type="character" w:styleId="CdigoHTML">
    <w:name w:val="HTML Code"/>
    <w:basedOn w:val="Fuentedeprrafopredeter"/>
    <w:uiPriority w:val="99"/>
    <w:semiHidden/>
    <w:unhideWhenUsed/>
    <w:rsid w:val="00EF68C9"/>
    <w:rPr>
      <w:rFonts w:ascii="Consolas" w:hAnsi="Consolas" w:cs="Consolas"/>
      <w:sz w:val="20"/>
      <w:szCs w:val="20"/>
      <w:lang w:val="es-ES"/>
    </w:rPr>
  </w:style>
  <w:style w:type="character" w:styleId="DefinicinHTML">
    <w:name w:val="HTML Definition"/>
    <w:basedOn w:val="Fuentedeprrafopredeter"/>
    <w:uiPriority w:val="99"/>
    <w:semiHidden/>
    <w:unhideWhenUsed/>
    <w:rsid w:val="00EF68C9"/>
    <w:rPr>
      <w:i/>
      <w:iCs/>
      <w:lang w:val="es-ES"/>
    </w:rPr>
  </w:style>
  <w:style w:type="character" w:styleId="TecladoHTML">
    <w:name w:val="HTML Keyboard"/>
    <w:basedOn w:val="Fuentedeprrafopredeter"/>
    <w:uiPriority w:val="99"/>
    <w:semiHidden/>
    <w:unhideWhenUsed/>
    <w:rsid w:val="00EF68C9"/>
    <w:rPr>
      <w:rFonts w:ascii="Consolas" w:hAnsi="Consolas" w:cs="Consolas"/>
      <w:sz w:val="20"/>
      <w:szCs w:val="20"/>
      <w:lang w:val="es-ES"/>
    </w:rPr>
  </w:style>
  <w:style w:type="paragraph" w:styleId="HTMLconformatoprevio">
    <w:name w:val="HTML Preformatted"/>
    <w:basedOn w:val="Normal"/>
    <w:link w:val="HTMLconformatoprevioCar"/>
    <w:uiPriority w:val="99"/>
    <w:semiHidden/>
    <w:unhideWhenUsed/>
    <w:rsid w:val="00EF68C9"/>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EF68C9"/>
    <w:rPr>
      <w:rFonts w:ascii="Consolas" w:hAnsi="Consolas" w:cs="Consolas"/>
      <w:sz w:val="20"/>
      <w:szCs w:val="20"/>
      <w:lang w:val="es-ES"/>
    </w:rPr>
  </w:style>
  <w:style w:type="character" w:styleId="EjemplodeHTML">
    <w:name w:val="HTML Sample"/>
    <w:basedOn w:val="Fuentedeprrafopredeter"/>
    <w:uiPriority w:val="99"/>
    <w:semiHidden/>
    <w:unhideWhenUsed/>
    <w:rsid w:val="00EF68C9"/>
    <w:rPr>
      <w:rFonts w:ascii="Consolas" w:hAnsi="Consolas" w:cs="Consolas"/>
      <w:sz w:val="24"/>
      <w:szCs w:val="24"/>
      <w:lang w:val="es-ES"/>
    </w:rPr>
  </w:style>
  <w:style w:type="character" w:styleId="MquinadeescribirHTML">
    <w:name w:val="HTML Typewriter"/>
    <w:basedOn w:val="Fuentedeprrafopredeter"/>
    <w:uiPriority w:val="99"/>
    <w:semiHidden/>
    <w:unhideWhenUsed/>
    <w:rsid w:val="00EF68C9"/>
    <w:rPr>
      <w:rFonts w:ascii="Consolas" w:hAnsi="Consolas" w:cs="Consolas"/>
      <w:sz w:val="20"/>
      <w:szCs w:val="20"/>
      <w:lang w:val="es-ES"/>
    </w:rPr>
  </w:style>
  <w:style w:type="character" w:styleId="VariableHTML">
    <w:name w:val="HTML Variable"/>
    <w:basedOn w:val="Fuentedeprrafopredeter"/>
    <w:uiPriority w:val="99"/>
    <w:semiHidden/>
    <w:unhideWhenUsed/>
    <w:rsid w:val="00EF68C9"/>
    <w:rPr>
      <w:i/>
      <w:iCs/>
      <w:lang w:val="es-ES"/>
    </w:rPr>
  </w:style>
  <w:style w:type="paragraph" w:styleId="ndice1">
    <w:name w:val="index 1"/>
    <w:basedOn w:val="Normal"/>
    <w:next w:val="Normal"/>
    <w:uiPriority w:val="99"/>
    <w:semiHidden/>
    <w:unhideWhenUsed/>
    <w:rsid w:val="00EF68C9"/>
    <w:pPr>
      <w:ind w:left="180" w:hanging="180"/>
    </w:pPr>
  </w:style>
  <w:style w:type="paragraph" w:styleId="ndice2">
    <w:name w:val="index 2"/>
    <w:basedOn w:val="Normal"/>
    <w:next w:val="Normal"/>
    <w:uiPriority w:val="99"/>
    <w:semiHidden/>
    <w:unhideWhenUsed/>
    <w:rsid w:val="00EF68C9"/>
    <w:pPr>
      <w:ind w:left="360" w:hanging="180"/>
    </w:pPr>
  </w:style>
  <w:style w:type="paragraph" w:styleId="ndice3">
    <w:name w:val="index 3"/>
    <w:basedOn w:val="Normal"/>
    <w:next w:val="Normal"/>
    <w:uiPriority w:val="99"/>
    <w:semiHidden/>
    <w:unhideWhenUsed/>
    <w:rsid w:val="00EF68C9"/>
    <w:pPr>
      <w:ind w:left="540" w:hanging="180"/>
    </w:pPr>
  </w:style>
  <w:style w:type="paragraph" w:styleId="ndice4">
    <w:name w:val="index 4"/>
    <w:basedOn w:val="Normal"/>
    <w:next w:val="Normal"/>
    <w:uiPriority w:val="99"/>
    <w:semiHidden/>
    <w:unhideWhenUsed/>
    <w:rsid w:val="00EF68C9"/>
    <w:pPr>
      <w:ind w:left="720" w:hanging="180"/>
    </w:pPr>
  </w:style>
  <w:style w:type="paragraph" w:styleId="ndice5">
    <w:name w:val="index 5"/>
    <w:basedOn w:val="Normal"/>
    <w:next w:val="Normal"/>
    <w:uiPriority w:val="99"/>
    <w:semiHidden/>
    <w:unhideWhenUsed/>
    <w:rsid w:val="00EF68C9"/>
    <w:pPr>
      <w:ind w:left="900" w:hanging="180"/>
    </w:pPr>
  </w:style>
  <w:style w:type="paragraph" w:styleId="ndice6">
    <w:name w:val="index 6"/>
    <w:basedOn w:val="Normal"/>
    <w:next w:val="Normal"/>
    <w:uiPriority w:val="99"/>
    <w:semiHidden/>
    <w:unhideWhenUsed/>
    <w:rsid w:val="00EF68C9"/>
    <w:pPr>
      <w:ind w:left="1080" w:hanging="180"/>
    </w:pPr>
  </w:style>
  <w:style w:type="paragraph" w:styleId="ndice7">
    <w:name w:val="index 7"/>
    <w:basedOn w:val="Normal"/>
    <w:next w:val="Normal"/>
    <w:uiPriority w:val="99"/>
    <w:semiHidden/>
    <w:unhideWhenUsed/>
    <w:rsid w:val="00EF68C9"/>
    <w:pPr>
      <w:ind w:left="1260" w:hanging="180"/>
    </w:pPr>
  </w:style>
  <w:style w:type="paragraph" w:styleId="ndice8">
    <w:name w:val="index 8"/>
    <w:basedOn w:val="Normal"/>
    <w:next w:val="Normal"/>
    <w:uiPriority w:val="99"/>
    <w:semiHidden/>
    <w:unhideWhenUsed/>
    <w:rsid w:val="00EF68C9"/>
    <w:pPr>
      <w:ind w:left="1440" w:hanging="180"/>
    </w:pPr>
  </w:style>
  <w:style w:type="paragraph" w:styleId="ndice9">
    <w:name w:val="index 9"/>
    <w:basedOn w:val="Normal"/>
    <w:next w:val="Normal"/>
    <w:uiPriority w:val="99"/>
    <w:semiHidden/>
    <w:unhideWhenUsed/>
    <w:rsid w:val="00EF68C9"/>
    <w:pPr>
      <w:ind w:left="1620" w:hanging="180"/>
    </w:pPr>
  </w:style>
  <w:style w:type="paragraph" w:styleId="Ttulodendice">
    <w:name w:val="index heading"/>
    <w:basedOn w:val="Normal"/>
    <w:next w:val="ndice1"/>
    <w:uiPriority w:val="99"/>
    <w:semiHidden/>
    <w:unhideWhenUsed/>
    <w:rsid w:val="00EF68C9"/>
    <w:rPr>
      <w:rFonts w:asciiTheme="majorHAnsi" w:eastAsiaTheme="majorEastAsia" w:hAnsiTheme="majorHAnsi" w:cstheme="majorBidi"/>
      <w:b/>
      <w:bCs/>
    </w:rPr>
  </w:style>
  <w:style w:type="character" w:styleId="nfasisintenso">
    <w:name w:val="Intense Emphasis"/>
    <w:basedOn w:val="Fuentedeprrafopredeter"/>
    <w:uiPriority w:val="99"/>
    <w:semiHidden/>
    <w:qFormat/>
    <w:rsid w:val="00EF68C9"/>
    <w:rPr>
      <w:b/>
      <w:bCs/>
      <w:i/>
      <w:iCs/>
      <w:color w:val="4F81BD" w:themeColor="accent1"/>
      <w:lang w:val="es-ES"/>
    </w:rPr>
  </w:style>
  <w:style w:type="paragraph" w:styleId="Citadestacada">
    <w:name w:val="Intense Quote"/>
    <w:basedOn w:val="Normal"/>
    <w:next w:val="Normal"/>
    <w:link w:val="CitadestacadaCar"/>
    <w:uiPriority w:val="59"/>
    <w:semiHidden/>
    <w:qFormat/>
    <w:rsid w:val="00EF68C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59"/>
    <w:semiHidden/>
    <w:rsid w:val="00EF68C9"/>
    <w:rPr>
      <w:rFonts w:ascii="Verdana" w:hAnsi="Verdana"/>
      <w:b/>
      <w:bCs/>
      <w:i/>
      <w:iCs/>
      <w:color w:val="4F81BD" w:themeColor="accent1"/>
      <w:sz w:val="18"/>
      <w:lang w:val="es-ES"/>
    </w:rPr>
  </w:style>
  <w:style w:type="character" w:styleId="Referenciaintensa">
    <w:name w:val="Intense Reference"/>
    <w:basedOn w:val="Fuentedeprrafopredeter"/>
    <w:uiPriority w:val="99"/>
    <w:semiHidden/>
    <w:qFormat/>
    <w:rsid w:val="00EF68C9"/>
    <w:rPr>
      <w:b/>
      <w:bCs/>
      <w:smallCaps/>
      <w:color w:val="C0504D" w:themeColor="accent2"/>
      <w:spacing w:val="5"/>
      <w:u w:val="single"/>
      <w:lang w:val="es-ES"/>
    </w:rPr>
  </w:style>
  <w:style w:type="character" w:styleId="Nmerodelnea">
    <w:name w:val="line number"/>
    <w:basedOn w:val="Fuentedeprrafopredeter"/>
    <w:uiPriority w:val="99"/>
    <w:semiHidden/>
    <w:unhideWhenUsed/>
    <w:rsid w:val="00EF68C9"/>
    <w:rPr>
      <w:lang w:val="es-ES"/>
    </w:rPr>
  </w:style>
  <w:style w:type="paragraph" w:styleId="Lista">
    <w:name w:val="List"/>
    <w:basedOn w:val="Normal"/>
    <w:uiPriority w:val="99"/>
    <w:semiHidden/>
    <w:unhideWhenUsed/>
    <w:rsid w:val="00EF68C9"/>
    <w:pPr>
      <w:ind w:left="283" w:hanging="283"/>
      <w:contextualSpacing/>
    </w:pPr>
  </w:style>
  <w:style w:type="paragraph" w:styleId="Lista2">
    <w:name w:val="List 2"/>
    <w:basedOn w:val="Normal"/>
    <w:uiPriority w:val="99"/>
    <w:semiHidden/>
    <w:unhideWhenUsed/>
    <w:rsid w:val="00EF68C9"/>
    <w:pPr>
      <w:ind w:left="566" w:hanging="283"/>
      <w:contextualSpacing/>
    </w:pPr>
  </w:style>
  <w:style w:type="paragraph" w:styleId="Lista3">
    <w:name w:val="List 3"/>
    <w:basedOn w:val="Normal"/>
    <w:uiPriority w:val="99"/>
    <w:semiHidden/>
    <w:unhideWhenUsed/>
    <w:rsid w:val="00EF68C9"/>
    <w:pPr>
      <w:ind w:left="849" w:hanging="283"/>
      <w:contextualSpacing/>
    </w:pPr>
  </w:style>
  <w:style w:type="paragraph" w:styleId="Lista4">
    <w:name w:val="List 4"/>
    <w:basedOn w:val="Normal"/>
    <w:uiPriority w:val="99"/>
    <w:semiHidden/>
    <w:unhideWhenUsed/>
    <w:rsid w:val="00EF68C9"/>
    <w:pPr>
      <w:ind w:left="1132" w:hanging="283"/>
      <w:contextualSpacing/>
    </w:pPr>
  </w:style>
  <w:style w:type="paragraph" w:styleId="Lista5">
    <w:name w:val="List 5"/>
    <w:basedOn w:val="Normal"/>
    <w:uiPriority w:val="99"/>
    <w:semiHidden/>
    <w:unhideWhenUsed/>
    <w:rsid w:val="00EF68C9"/>
    <w:pPr>
      <w:ind w:left="1415" w:hanging="283"/>
      <w:contextualSpacing/>
    </w:pPr>
  </w:style>
  <w:style w:type="paragraph" w:styleId="Continuarlista">
    <w:name w:val="List Continue"/>
    <w:basedOn w:val="Normal"/>
    <w:uiPriority w:val="99"/>
    <w:semiHidden/>
    <w:unhideWhenUsed/>
    <w:rsid w:val="00EF68C9"/>
    <w:pPr>
      <w:spacing w:after="120"/>
      <w:ind w:left="283"/>
      <w:contextualSpacing/>
    </w:pPr>
  </w:style>
  <w:style w:type="paragraph" w:styleId="Continuarlista2">
    <w:name w:val="List Continue 2"/>
    <w:basedOn w:val="Normal"/>
    <w:uiPriority w:val="99"/>
    <w:semiHidden/>
    <w:unhideWhenUsed/>
    <w:rsid w:val="00EF68C9"/>
    <w:pPr>
      <w:spacing w:after="120"/>
      <w:ind w:left="566"/>
      <w:contextualSpacing/>
    </w:pPr>
  </w:style>
  <w:style w:type="paragraph" w:styleId="Continuarlista3">
    <w:name w:val="List Continue 3"/>
    <w:basedOn w:val="Normal"/>
    <w:uiPriority w:val="99"/>
    <w:semiHidden/>
    <w:unhideWhenUsed/>
    <w:rsid w:val="00EF68C9"/>
    <w:pPr>
      <w:spacing w:after="120"/>
      <w:ind w:left="849"/>
      <w:contextualSpacing/>
    </w:pPr>
  </w:style>
  <w:style w:type="paragraph" w:styleId="Continuarlista4">
    <w:name w:val="List Continue 4"/>
    <w:basedOn w:val="Normal"/>
    <w:uiPriority w:val="99"/>
    <w:semiHidden/>
    <w:unhideWhenUsed/>
    <w:rsid w:val="00EF68C9"/>
    <w:pPr>
      <w:spacing w:after="120"/>
      <w:ind w:left="1132"/>
      <w:contextualSpacing/>
    </w:pPr>
  </w:style>
  <w:style w:type="paragraph" w:styleId="Continuarlista5">
    <w:name w:val="List Continue 5"/>
    <w:basedOn w:val="Normal"/>
    <w:uiPriority w:val="99"/>
    <w:semiHidden/>
    <w:unhideWhenUsed/>
    <w:rsid w:val="00EF68C9"/>
    <w:pPr>
      <w:spacing w:after="120"/>
      <w:ind w:left="1415"/>
      <w:contextualSpacing/>
    </w:pPr>
  </w:style>
  <w:style w:type="paragraph" w:styleId="Listaconnmeros">
    <w:name w:val="List Number"/>
    <w:basedOn w:val="Normal"/>
    <w:uiPriority w:val="49"/>
    <w:semiHidden/>
    <w:unhideWhenUsed/>
    <w:rsid w:val="00EF68C9"/>
    <w:pPr>
      <w:numPr>
        <w:numId w:val="11"/>
      </w:numPr>
      <w:contextualSpacing/>
    </w:pPr>
  </w:style>
  <w:style w:type="paragraph" w:styleId="Listaconnmeros2">
    <w:name w:val="List Number 2"/>
    <w:basedOn w:val="Normal"/>
    <w:uiPriority w:val="49"/>
    <w:semiHidden/>
    <w:unhideWhenUsed/>
    <w:rsid w:val="00EF68C9"/>
    <w:pPr>
      <w:numPr>
        <w:numId w:val="12"/>
      </w:numPr>
      <w:contextualSpacing/>
    </w:pPr>
  </w:style>
  <w:style w:type="paragraph" w:styleId="Listaconnmeros3">
    <w:name w:val="List Number 3"/>
    <w:basedOn w:val="Normal"/>
    <w:uiPriority w:val="49"/>
    <w:semiHidden/>
    <w:unhideWhenUsed/>
    <w:rsid w:val="00EF68C9"/>
    <w:pPr>
      <w:contextualSpacing/>
    </w:pPr>
  </w:style>
  <w:style w:type="paragraph" w:styleId="Listaconnmeros4">
    <w:name w:val="List Number 4"/>
    <w:basedOn w:val="Normal"/>
    <w:uiPriority w:val="49"/>
    <w:semiHidden/>
    <w:unhideWhenUsed/>
    <w:rsid w:val="00EF68C9"/>
    <w:pPr>
      <w:numPr>
        <w:numId w:val="14"/>
      </w:numPr>
      <w:contextualSpacing/>
    </w:pPr>
  </w:style>
  <w:style w:type="paragraph" w:styleId="Listaconnmeros5">
    <w:name w:val="List Number 5"/>
    <w:basedOn w:val="Normal"/>
    <w:uiPriority w:val="49"/>
    <w:semiHidden/>
    <w:unhideWhenUsed/>
    <w:rsid w:val="00EF68C9"/>
    <w:pPr>
      <w:contextualSpacing/>
    </w:pPr>
  </w:style>
  <w:style w:type="paragraph" w:styleId="Textomacro">
    <w:name w:val="macro"/>
    <w:link w:val="TextomacroCar"/>
    <w:uiPriority w:val="99"/>
    <w:semiHidden/>
    <w:unhideWhenUsed/>
    <w:rsid w:val="00EF68C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EF68C9"/>
    <w:rPr>
      <w:rFonts w:ascii="Consolas" w:hAnsi="Consolas" w:cs="Consolas"/>
      <w:sz w:val="20"/>
      <w:szCs w:val="20"/>
      <w:lang w:val="es-ES"/>
    </w:rPr>
  </w:style>
  <w:style w:type="paragraph" w:styleId="Encabezadodemensaje">
    <w:name w:val="Message Header"/>
    <w:basedOn w:val="Normal"/>
    <w:link w:val="EncabezadodemensajeCar"/>
    <w:uiPriority w:val="99"/>
    <w:semiHidden/>
    <w:unhideWhenUsed/>
    <w:rsid w:val="00EF68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EF68C9"/>
    <w:rPr>
      <w:rFonts w:asciiTheme="majorHAnsi" w:eastAsiaTheme="majorEastAsia" w:hAnsiTheme="majorHAnsi" w:cstheme="majorBidi"/>
      <w:sz w:val="24"/>
      <w:szCs w:val="24"/>
      <w:shd w:val="pct20" w:color="auto" w:fill="auto"/>
      <w:lang w:val="es-ES"/>
    </w:rPr>
  </w:style>
  <w:style w:type="paragraph" w:styleId="Sinespaciado">
    <w:name w:val="No Spacing"/>
    <w:uiPriority w:val="1"/>
    <w:semiHidden/>
    <w:qFormat/>
    <w:rsid w:val="00EF68C9"/>
    <w:pPr>
      <w:spacing w:after="0" w:line="240" w:lineRule="auto"/>
      <w:jc w:val="both"/>
    </w:pPr>
    <w:rPr>
      <w:rFonts w:ascii="Verdana" w:hAnsi="Verdana"/>
      <w:sz w:val="18"/>
    </w:rPr>
  </w:style>
  <w:style w:type="paragraph" w:styleId="NormalWeb">
    <w:name w:val="Normal (Web)"/>
    <w:basedOn w:val="Normal"/>
    <w:uiPriority w:val="99"/>
    <w:semiHidden/>
    <w:unhideWhenUsed/>
    <w:rsid w:val="00EF68C9"/>
    <w:rPr>
      <w:rFonts w:ascii="Times New Roman" w:hAnsi="Times New Roman" w:cs="Times New Roman"/>
      <w:sz w:val="24"/>
      <w:szCs w:val="24"/>
    </w:rPr>
  </w:style>
  <w:style w:type="paragraph" w:styleId="Sangranormal">
    <w:name w:val="Normal Indent"/>
    <w:basedOn w:val="Normal"/>
    <w:uiPriority w:val="99"/>
    <w:semiHidden/>
    <w:unhideWhenUsed/>
    <w:rsid w:val="00EF68C9"/>
    <w:pPr>
      <w:ind w:left="567"/>
    </w:pPr>
  </w:style>
  <w:style w:type="paragraph" w:styleId="Encabezadodenota">
    <w:name w:val="Note Heading"/>
    <w:basedOn w:val="Normal"/>
    <w:next w:val="Normal"/>
    <w:link w:val="EncabezadodenotaCar"/>
    <w:uiPriority w:val="99"/>
    <w:semiHidden/>
    <w:unhideWhenUsed/>
    <w:rsid w:val="00EF68C9"/>
  </w:style>
  <w:style w:type="character" w:customStyle="1" w:styleId="EncabezadodenotaCar">
    <w:name w:val="Encabezado de nota Car"/>
    <w:basedOn w:val="Fuentedeprrafopredeter"/>
    <w:link w:val="Encabezadodenota"/>
    <w:uiPriority w:val="99"/>
    <w:semiHidden/>
    <w:rsid w:val="00EF68C9"/>
    <w:rPr>
      <w:rFonts w:ascii="Verdana" w:hAnsi="Verdana"/>
      <w:sz w:val="18"/>
      <w:lang w:val="es-ES"/>
    </w:rPr>
  </w:style>
  <w:style w:type="character" w:styleId="Nmerodepgina">
    <w:name w:val="page number"/>
    <w:basedOn w:val="Fuentedeprrafopredeter"/>
    <w:uiPriority w:val="99"/>
    <w:semiHidden/>
    <w:unhideWhenUsed/>
    <w:rsid w:val="00EF68C9"/>
    <w:rPr>
      <w:lang w:val="es-ES"/>
    </w:rPr>
  </w:style>
  <w:style w:type="character" w:styleId="Textodelmarcadordeposicin">
    <w:name w:val="Placeholder Text"/>
    <w:basedOn w:val="Fuentedeprrafopredeter"/>
    <w:uiPriority w:val="99"/>
    <w:semiHidden/>
    <w:rsid w:val="00EF68C9"/>
    <w:rPr>
      <w:color w:val="808080"/>
      <w:lang w:val="es-ES"/>
    </w:rPr>
  </w:style>
  <w:style w:type="paragraph" w:styleId="Textosinformato">
    <w:name w:val="Plain Text"/>
    <w:basedOn w:val="Normal"/>
    <w:link w:val="TextosinformatoCar"/>
    <w:uiPriority w:val="99"/>
    <w:unhideWhenUsed/>
    <w:rsid w:val="00EF68C9"/>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EF68C9"/>
    <w:rPr>
      <w:rFonts w:ascii="Consolas" w:hAnsi="Consolas" w:cs="Consolas"/>
      <w:sz w:val="21"/>
      <w:szCs w:val="21"/>
      <w:lang w:val="es-ES"/>
    </w:rPr>
  </w:style>
  <w:style w:type="paragraph" w:styleId="Cita">
    <w:name w:val="Quote"/>
    <w:basedOn w:val="Normal"/>
    <w:next w:val="Normal"/>
    <w:link w:val="CitaCar"/>
    <w:uiPriority w:val="59"/>
    <w:semiHidden/>
    <w:qFormat/>
    <w:rsid w:val="00EF68C9"/>
    <w:rPr>
      <w:i/>
      <w:iCs/>
      <w:color w:val="000000" w:themeColor="text1"/>
    </w:rPr>
  </w:style>
  <w:style w:type="character" w:customStyle="1" w:styleId="CitaCar">
    <w:name w:val="Cita Car"/>
    <w:basedOn w:val="Fuentedeprrafopredeter"/>
    <w:link w:val="Cita"/>
    <w:uiPriority w:val="59"/>
    <w:semiHidden/>
    <w:rsid w:val="00EF68C9"/>
    <w:rPr>
      <w:rFonts w:ascii="Verdana" w:hAnsi="Verdana"/>
      <w:i/>
      <w:iCs/>
      <w:color w:val="000000" w:themeColor="text1"/>
      <w:sz w:val="18"/>
      <w:lang w:val="es-ES"/>
    </w:rPr>
  </w:style>
  <w:style w:type="paragraph" w:styleId="Saludo">
    <w:name w:val="Salutation"/>
    <w:basedOn w:val="Normal"/>
    <w:next w:val="Normal"/>
    <w:link w:val="SaludoCar"/>
    <w:uiPriority w:val="99"/>
    <w:semiHidden/>
    <w:unhideWhenUsed/>
    <w:rsid w:val="00EF68C9"/>
  </w:style>
  <w:style w:type="character" w:customStyle="1" w:styleId="SaludoCar">
    <w:name w:val="Saludo Car"/>
    <w:basedOn w:val="Fuentedeprrafopredeter"/>
    <w:link w:val="Saludo"/>
    <w:uiPriority w:val="99"/>
    <w:semiHidden/>
    <w:rsid w:val="00EF68C9"/>
    <w:rPr>
      <w:rFonts w:ascii="Verdana" w:hAnsi="Verdana"/>
      <w:sz w:val="18"/>
      <w:lang w:val="es-ES"/>
    </w:rPr>
  </w:style>
  <w:style w:type="paragraph" w:styleId="Firma">
    <w:name w:val="Signature"/>
    <w:basedOn w:val="Normal"/>
    <w:link w:val="FirmaCar"/>
    <w:uiPriority w:val="99"/>
    <w:semiHidden/>
    <w:unhideWhenUsed/>
    <w:rsid w:val="00EF68C9"/>
    <w:pPr>
      <w:ind w:left="4252"/>
    </w:pPr>
  </w:style>
  <w:style w:type="character" w:customStyle="1" w:styleId="FirmaCar">
    <w:name w:val="Firma Car"/>
    <w:basedOn w:val="Fuentedeprrafopredeter"/>
    <w:link w:val="Firma"/>
    <w:uiPriority w:val="99"/>
    <w:semiHidden/>
    <w:rsid w:val="00EF68C9"/>
    <w:rPr>
      <w:rFonts w:ascii="Verdana" w:hAnsi="Verdana"/>
      <w:sz w:val="18"/>
      <w:lang w:val="es-ES"/>
    </w:rPr>
  </w:style>
  <w:style w:type="character" w:styleId="Textoennegrita">
    <w:name w:val="Strong"/>
    <w:basedOn w:val="Fuentedeprrafopredeter"/>
    <w:uiPriority w:val="99"/>
    <w:semiHidden/>
    <w:qFormat/>
    <w:rsid w:val="00EF68C9"/>
    <w:rPr>
      <w:b/>
      <w:bCs/>
      <w:lang w:val="es-ES"/>
    </w:rPr>
  </w:style>
  <w:style w:type="character" w:styleId="nfasissutil">
    <w:name w:val="Subtle Emphasis"/>
    <w:basedOn w:val="Fuentedeprrafopredeter"/>
    <w:uiPriority w:val="99"/>
    <w:semiHidden/>
    <w:qFormat/>
    <w:rsid w:val="00EF68C9"/>
    <w:rPr>
      <w:i/>
      <w:iCs/>
      <w:color w:val="808080" w:themeColor="text1" w:themeTint="7F"/>
      <w:lang w:val="es-ES"/>
    </w:rPr>
  </w:style>
  <w:style w:type="character" w:styleId="Referenciasutil">
    <w:name w:val="Subtle Reference"/>
    <w:basedOn w:val="Fuentedeprrafopredeter"/>
    <w:uiPriority w:val="99"/>
    <w:semiHidden/>
    <w:qFormat/>
    <w:rsid w:val="00EF68C9"/>
    <w:rPr>
      <w:smallCaps/>
      <w:color w:val="C0504D" w:themeColor="accent2"/>
      <w:u w:val="single"/>
      <w:lang w:val="es-ES"/>
    </w:rPr>
  </w:style>
  <w:style w:type="paragraph" w:styleId="Encabezadodelista">
    <w:name w:val="toa heading"/>
    <w:basedOn w:val="Normal"/>
    <w:next w:val="Normal"/>
    <w:uiPriority w:val="39"/>
    <w:unhideWhenUsed/>
    <w:rsid w:val="00EF68C9"/>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F68C9"/>
    <w:pPr>
      <w:spacing w:after="240"/>
      <w:jc w:val="center"/>
    </w:pPr>
    <w:rPr>
      <w:rFonts w:eastAsia="Calibri" w:cs="Times New Roman"/>
      <w:color w:val="006283"/>
    </w:rPr>
  </w:style>
  <w:style w:type="character" w:customStyle="1" w:styleId="UnresolvedMention1">
    <w:name w:val="Unresolved Mention1"/>
    <w:basedOn w:val="Fuentedeprrafopredeter"/>
    <w:uiPriority w:val="99"/>
    <w:semiHidden/>
    <w:unhideWhenUsed/>
    <w:rsid w:val="00EC74B2"/>
    <w:rPr>
      <w:color w:val="605E5C"/>
      <w:shd w:val="clear" w:color="auto" w:fill="E1DFDD"/>
      <w:lang w:val="es-ES"/>
    </w:rPr>
  </w:style>
  <w:style w:type="table" w:styleId="Cuadrculavistosa">
    <w:name w:val="Colorful Grid"/>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vistosa">
    <w:name w:val="Colorful List"/>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ombreadovistoso">
    <w:name w:val="Colorful Shading"/>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laconcuadrcula1clara">
    <w:name w:val="Grid Table 1 Light"/>
    <w:basedOn w:val="Tabla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2-nfasis2">
    <w:name w:val="Grid Table 2 Accent 2"/>
    <w:basedOn w:val="Tabla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2-nfasis3">
    <w:name w:val="Grid Table 2 Accent 3"/>
    <w:basedOn w:val="Tabla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2-nfasis4">
    <w:name w:val="Grid Table 2 Accent 4"/>
    <w:basedOn w:val="Tabla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2-nfasis5">
    <w:name w:val="Grid Table 2 Accent 5"/>
    <w:basedOn w:val="Tabla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2-nfasis6">
    <w:name w:val="Grid Table 2 Accent 6"/>
    <w:basedOn w:val="Tabla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3">
    <w:name w:val="Grid Table 3"/>
    <w:basedOn w:val="Tabla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3-nfasis2">
    <w:name w:val="Grid Table 3 Accent 2"/>
    <w:basedOn w:val="Tabla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concuadrcula3-nfasis3">
    <w:name w:val="Grid Table 3 Accent 3"/>
    <w:basedOn w:val="Tabla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3-nfasis4">
    <w:name w:val="Grid Table 3 Accent 4"/>
    <w:basedOn w:val="Tabla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3-nfasis5">
    <w:name w:val="Grid Table 3 Accent 5"/>
    <w:basedOn w:val="Tabla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3-nfasis6">
    <w:name w:val="Grid Table 3 Accent 6"/>
    <w:basedOn w:val="Tabla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decuadrcula4">
    <w:name w:val="Grid Table 4"/>
    <w:basedOn w:val="Tabla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2">
    <w:name w:val="Grid Table 4 Accent 2"/>
    <w:basedOn w:val="Tabla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4-nfasis3">
    <w:name w:val="Grid Table 4 Accent 3"/>
    <w:basedOn w:val="Tabla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4-nfasis4">
    <w:name w:val="Grid Table 4 Accent 4"/>
    <w:basedOn w:val="Tabla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4-nfasis5">
    <w:name w:val="Grid Table 4 Accent 5"/>
    <w:basedOn w:val="Tabla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6">
    <w:name w:val="Grid Table 4 Accent 6"/>
    <w:basedOn w:val="Tabla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5oscura">
    <w:name w:val="Grid Table 5 Dark"/>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5oscura-nfasis2">
    <w:name w:val="Grid Table 5 Dark Accent 2"/>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concuadrcula5oscura-nfasis3">
    <w:name w:val="Grid Table 5 Dark Accent 3"/>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5oscura-nfasis4">
    <w:name w:val="Grid Table 5 Dark Accent 4"/>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concuadrcula5oscura-nfasis5">
    <w:name w:val="Grid Table 5 Dark Accent 5"/>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5oscura-nfasis6">
    <w:name w:val="Grid Table 5 Dark Accent 6"/>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concuadrcula6concolores">
    <w:name w:val="Grid Table 6 Colorful"/>
    <w:basedOn w:val="Tabla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2">
    <w:name w:val="Grid Table 6 Colorful Accent 2"/>
    <w:basedOn w:val="Tabla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6concolores-nfasis3">
    <w:name w:val="Grid Table 6 Colorful Accent 3"/>
    <w:basedOn w:val="Tabla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4">
    <w:name w:val="Grid Table 6 Colorful Accent 4"/>
    <w:basedOn w:val="Tabla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6concolores-nfasis5">
    <w:name w:val="Grid Table 6 Colorful Accent 5"/>
    <w:basedOn w:val="Tabla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nfasis6">
    <w:name w:val="Grid Table 6 Colorful Accent 6"/>
    <w:basedOn w:val="Tabla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7concolores">
    <w:name w:val="Grid Table 7 Colorful"/>
    <w:basedOn w:val="Tabla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7concolores-nfasis2">
    <w:name w:val="Grid Table 7 Colorful Accent 2"/>
    <w:basedOn w:val="Tabla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concuadrcula7concolores-nfasis3">
    <w:name w:val="Grid Table 7 Colorful Accent 3"/>
    <w:basedOn w:val="Tabla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7concolores-nfasis4">
    <w:name w:val="Grid Table 7 Colorful Accent 4"/>
    <w:basedOn w:val="Tabla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7concolores-nfasis5">
    <w:name w:val="Grid Table 7 Colorful Accent 5"/>
    <w:basedOn w:val="Tabla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7concolores-nfasis6">
    <w:name w:val="Grid Table 7 Colorful Accent 6"/>
    <w:basedOn w:val="Tabla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Fuentedeprrafopredeter"/>
    <w:uiPriority w:val="99"/>
    <w:semiHidden/>
    <w:unhideWhenUsed/>
    <w:rsid w:val="00EF68C9"/>
    <w:rPr>
      <w:color w:val="2B579A"/>
      <w:shd w:val="clear" w:color="auto" w:fill="E1DFDD"/>
      <w:lang w:val="es-ES"/>
    </w:rPr>
  </w:style>
  <w:style w:type="table" w:styleId="Cuadrculaclara">
    <w:name w:val="Light Grid"/>
    <w:basedOn w:val="Tabla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
    <w:name w:val="Light List"/>
    <w:basedOn w:val="Tabla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claro">
    <w:name w:val="Light Shading"/>
    <w:basedOn w:val="Tabla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delista1clara">
    <w:name w:val="List Table 1 Light"/>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2">
    <w:name w:val="List Table 1 Light Accent 2"/>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1clara-nfasis3">
    <w:name w:val="List Table 1 Light Accent 3"/>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1clara-nfasis4">
    <w:name w:val="List Table 1 Light Accent 4"/>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1clara-nfasis5">
    <w:name w:val="List Table 1 Light Accent 5"/>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6">
    <w:name w:val="List Table 1 Light Accent 6"/>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2">
    <w:name w:val="List Table 2"/>
    <w:basedOn w:val="Tabla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2-nfasis2">
    <w:name w:val="List Table 2 Accent 2"/>
    <w:basedOn w:val="Tabla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2-nfasis3">
    <w:name w:val="List Table 2 Accent 3"/>
    <w:basedOn w:val="Tabla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4">
    <w:name w:val="List Table 2 Accent 4"/>
    <w:basedOn w:val="Tabla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5">
    <w:name w:val="List Table 2 Accent 5"/>
    <w:basedOn w:val="Tabla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2-nfasis6">
    <w:name w:val="List Table 2 Accent 6"/>
    <w:basedOn w:val="Tabla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3">
    <w:name w:val="List Table 3"/>
    <w:basedOn w:val="Tabla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3-nfasis2">
    <w:name w:val="List Table 3 Accent 2"/>
    <w:basedOn w:val="Tabla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adelista3-nfasis3">
    <w:name w:val="List Table 3 Accent 3"/>
    <w:basedOn w:val="Tabla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adelista3-nfasis4">
    <w:name w:val="List Table 3 Accent 4"/>
    <w:basedOn w:val="Tabla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adelista3-nfasis5">
    <w:name w:val="List Table 3 Accent 5"/>
    <w:basedOn w:val="Tabla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3-nfasis6">
    <w:name w:val="List Table 3 Accent 6"/>
    <w:basedOn w:val="Tabla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4">
    <w:name w:val="List Table 4"/>
    <w:basedOn w:val="Tabla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2">
    <w:name w:val="List Table 4 Accent 2"/>
    <w:basedOn w:val="Tabla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4-nfasis3">
    <w:name w:val="List Table 4 Accent 3"/>
    <w:basedOn w:val="Tabla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4-nfasis4">
    <w:name w:val="List Table 4 Accent 4"/>
    <w:basedOn w:val="Tabla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4-nfasis5">
    <w:name w:val="List Table 4 Accent 5"/>
    <w:basedOn w:val="Tabla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4-nfasis6">
    <w:name w:val="List Table 4 Accent 6"/>
    <w:basedOn w:val="Tabla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5oscura">
    <w:name w:val="List Table 5 Dark"/>
    <w:basedOn w:val="Tabla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6concolores-nfasis2">
    <w:name w:val="List Table 6 Colorful Accent 2"/>
    <w:basedOn w:val="Tabla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6concolores-nfasis3">
    <w:name w:val="List Table 6 Colorful Accent 3"/>
    <w:basedOn w:val="Tabla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6concolores-nfasis4">
    <w:name w:val="List Table 6 Colorful Accent 4"/>
    <w:basedOn w:val="Tabla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6concolores-nfasis5">
    <w:name w:val="List Table 6 Colorful Accent 5"/>
    <w:basedOn w:val="Tabla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6concolores-nfasis6">
    <w:name w:val="List Table 6 Colorful Accent 6"/>
    <w:basedOn w:val="Tabla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7concolores">
    <w:name w:val="List Table 7 Colorful"/>
    <w:basedOn w:val="Tabla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uadrculamedia1">
    <w:name w:val="Medium Grid 1"/>
    <w:basedOn w:val="Tabla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media1">
    <w:name w:val="Medium List 1"/>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Fuentedeprrafopredeter"/>
    <w:uiPriority w:val="99"/>
    <w:semiHidden/>
    <w:unhideWhenUsed/>
    <w:rsid w:val="00EF68C9"/>
    <w:rPr>
      <w:color w:val="2B579A"/>
      <w:shd w:val="clear" w:color="auto" w:fill="E1DFDD"/>
      <w:lang w:val="es-ES"/>
    </w:rPr>
  </w:style>
  <w:style w:type="table" w:styleId="Tablanormal1">
    <w:name w:val="Plain Table 1"/>
    <w:basedOn w:val="Tabla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Fuentedeprrafopredeter"/>
    <w:uiPriority w:val="99"/>
    <w:semiHidden/>
    <w:unhideWhenUsed/>
    <w:rsid w:val="00EF68C9"/>
    <w:rPr>
      <w:u w:val="dotted"/>
      <w:lang w:val="es-ES"/>
    </w:rPr>
  </w:style>
  <w:style w:type="character" w:customStyle="1" w:styleId="SmartLink1">
    <w:name w:val="SmartLink1"/>
    <w:basedOn w:val="Fuentedeprrafopredeter"/>
    <w:uiPriority w:val="99"/>
    <w:semiHidden/>
    <w:unhideWhenUsed/>
    <w:rsid w:val="00EF68C9"/>
    <w:rPr>
      <w:color w:val="0000FF" w:themeColor="hyperlink"/>
      <w:u w:val="single"/>
      <w:shd w:val="clear" w:color="auto" w:fill="E1DFDD"/>
      <w:lang w:val="es-ES"/>
    </w:rPr>
  </w:style>
  <w:style w:type="character" w:customStyle="1" w:styleId="SmartLinkError1">
    <w:name w:val="SmartLinkError1"/>
    <w:basedOn w:val="Fuentedeprrafopredeter"/>
    <w:uiPriority w:val="99"/>
    <w:semiHidden/>
    <w:unhideWhenUsed/>
    <w:rsid w:val="00EF68C9"/>
    <w:rPr>
      <w:color w:val="FF0000"/>
      <w:lang w:val="es-ES"/>
    </w:rPr>
  </w:style>
  <w:style w:type="table" w:styleId="Tablaconefectos3D1">
    <w:name w:val="Table 3D effects 1"/>
    <w:basedOn w:val="Tabla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yepez@produccion.gob.ec"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untocontactoecu@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ntocontacto-otcecu@produccion.gob.e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embers.wto.org/crnattachments/2025/TBT/ECU/modification/25_04889_01_s.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members.wto.org/crnattachments/2025/TBT/ECU/modification/25_04889_00_s.pdf" TargetMode="External"/><Relationship Id="rId14" Type="http://schemas.openxmlformats.org/officeDocument/2006/relationships/hyperlink" Target="http://www.produccion.gob.ec"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105b8bce-2a06-4fd4-a19e-464a2f4ecb32</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BB0A1-5571-4AA1-B6DC-2D15C4BB2BD4}">
  <ds:schemaRefs>
    <ds:schemaRef ds:uri="http://schemas.titus.com/TitusProperties/"/>
    <ds:schemaRef ds:uri=""/>
  </ds:schemaRefs>
</ds:datastoreItem>
</file>

<file path=customXml/itemProps2.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Template>
  <TotalTime>13</TotalTime>
  <Pages>2</Pages>
  <Words>685</Words>
  <Characters>3769</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RECOMENDACIÓN DEL COMITÉ REVISADA SOBRE EL USO COHERENTE DE LOS MODELOS DE NOTIFICACIONES (PROYECTO DE DOCUMENTO G/TBT/35/REV.1)  PROYECTO DE RECOMENDACIÓN DEL COMITÉ REVISADA SOBRE EL USO COHERENTE DE LOS MODELOS DE NOTIFICACIONES (PROYECTO DE DOCUMENTO G/TBT/35/REV.1)</dc:title>
  <dc:creator>Cristian E. Yépez Jaramillo</dc:creator>
  <dc:description>LDIMD - DTU</dc:description>
  <cp:lastModifiedBy>Eduardo Yepez</cp:lastModifiedBy>
  <cp:revision>2</cp:revision>
  <cp:lastPrinted>2019-10-31T07:40:00Z</cp:lastPrinted>
  <dcterms:created xsi:type="dcterms:W3CDTF">2025-07-28T17:13:00Z</dcterms:created>
  <dcterms:modified xsi:type="dcterms:W3CDTF">2025-07-28T17:13:00Z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105b8bce-2a06-4fd4-a19e-464a2f4ecb32</vt:lpwstr>
  </property>
  <property fmtid="{D5CDD505-2E9C-101B-9397-08002B2CF9AE}" pid="3" name="WTOCLASSIFICATION">
    <vt:lpwstr>WTO OFFICIAL</vt:lpwstr>
  </property>
</Properties>
</file>