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8E3" w:rsidRPr="007608C1" w:rsidRDefault="009608E3" w:rsidP="009608E3">
      <w:pPr>
        <w:pStyle w:val="Ttulo"/>
        <w:rPr>
          <w:sz w:val="20"/>
          <w:szCs w:val="20"/>
        </w:rPr>
      </w:pPr>
      <w:r w:rsidRPr="007608C1">
        <w:rPr>
          <w:sz w:val="20"/>
          <w:szCs w:val="20"/>
        </w:rPr>
        <w:t>NOTIFICACIÓN</w:t>
      </w:r>
    </w:p>
    <w:p w:rsidR="009608E3" w:rsidRPr="007608C1" w:rsidRDefault="009608E3" w:rsidP="009608E3">
      <w:pPr>
        <w:jc w:val="center"/>
        <w:rPr>
          <w:sz w:val="20"/>
          <w:szCs w:val="20"/>
        </w:rPr>
      </w:pPr>
      <w:r w:rsidRPr="007608C1">
        <w:rPr>
          <w:sz w:val="20"/>
          <w:szCs w:val="20"/>
        </w:rPr>
        <w:t>Se da traslado de la notificación siguiente de conformidad con el artículo 10.6.</w:t>
      </w:r>
    </w:p>
    <w:p w:rsidR="009608E3" w:rsidRPr="007608C1" w:rsidRDefault="009608E3" w:rsidP="009608E3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000"/>
      </w:tblPr>
      <w:tblGrid>
        <w:gridCol w:w="709"/>
        <w:gridCol w:w="8363"/>
      </w:tblGrid>
      <w:tr w:rsidR="009608E3" w:rsidRPr="007608C1" w:rsidTr="00AD0BF7">
        <w:tc>
          <w:tcPr>
            <w:tcW w:w="709" w:type="dxa"/>
          </w:tcPr>
          <w:p w:rsidR="009608E3" w:rsidRPr="007608C1" w:rsidRDefault="009608E3" w:rsidP="00AD0BF7">
            <w:pPr>
              <w:spacing w:before="120"/>
              <w:rPr>
                <w:b/>
                <w:sz w:val="20"/>
                <w:szCs w:val="20"/>
              </w:rPr>
            </w:pPr>
            <w:r w:rsidRPr="007608C1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8363" w:type="dxa"/>
          </w:tcPr>
          <w:p w:rsidR="009608E3" w:rsidRPr="00EE6BD2" w:rsidRDefault="009608E3" w:rsidP="00AD0BF7">
            <w:pPr>
              <w:spacing w:before="120"/>
              <w:rPr>
                <w:sz w:val="20"/>
                <w:szCs w:val="20"/>
                <w:u w:val="single"/>
              </w:rPr>
            </w:pPr>
            <w:r w:rsidRPr="007608C1">
              <w:rPr>
                <w:b/>
                <w:sz w:val="20"/>
                <w:szCs w:val="20"/>
              </w:rPr>
              <w:t xml:space="preserve">Miembro que notifica:  </w:t>
            </w:r>
            <w:r w:rsidR="00EE6BD2" w:rsidRPr="00EE6BD2">
              <w:rPr>
                <w:sz w:val="20"/>
                <w:szCs w:val="20"/>
                <w:u w:val="single"/>
              </w:rPr>
              <w:t xml:space="preserve">ESTADO PLURINACIONAL DE </w:t>
            </w:r>
            <w:r w:rsidRPr="00EE6BD2">
              <w:rPr>
                <w:sz w:val="20"/>
                <w:szCs w:val="20"/>
                <w:u w:val="single"/>
              </w:rPr>
              <w:t>BOLIVIA, COLOMBIA, ECUADOR, PERÚ</w:t>
            </w:r>
          </w:p>
          <w:p w:rsidR="009608E3" w:rsidRPr="007608C1" w:rsidRDefault="009608E3" w:rsidP="00AD0BF7">
            <w:pPr>
              <w:spacing w:after="120"/>
              <w:rPr>
                <w:sz w:val="20"/>
                <w:szCs w:val="20"/>
              </w:rPr>
            </w:pPr>
            <w:r w:rsidRPr="007608C1">
              <w:rPr>
                <w:b/>
                <w:sz w:val="20"/>
                <w:szCs w:val="20"/>
              </w:rPr>
              <w:t>Si procede, nombre del gobierno local de que se trate (artículos 3.2 y 7.2):</w:t>
            </w:r>
          </w:p>
        </w:tc>
      </w:tr>
      <w:tr w:rsidR="009608E3" w:rsidRPr="007608C1" w:rsidTr="00AD0BF7">
        <w:tc>
          <w:tcPr>
            <w:tcW w:w="709" w:type="dxa"/>
          </w:tcPr>
          <w:p w:rsidR="009608E3" w:rsidRPr="007608C1" w:rsidRDefault="009608E3" w:rsidP="00AD0BF7">
            <w:pPr>
              <w:spacing w:before="120"/>
              <w:rPr>
                <w:b/>
                <w:sz w:val="20"/>
                <w:szCs w:val="20"/>
              </w:rPr>
            </w:pPr>
            <w:r w:rsidRPr="007608C1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8363" w:type="dxa"/>
          </w:tcPr>
          <w:p w:rsidR="009608E3" w:rsidRPr="007608C1" w:rsidRDefault="009608E3" w:rsidP="009608E3">
            <w:pPr>
              <w:spacing w:before="120"/>
              <w:rPr>
                <w:sz w:val="20"/>
                <w:szCs w:val="20"/>
              </w:rPr>
            </w:pPr>
            <w:r w:rsidRPr="007608C1">
              <w:rPr>
                <w:b/>
                <w:sz w:val="20"/>
                <w:szCs w:val="20"/>
              </w:rPr>
              <w:t>Organismo responsable:</w:t>
            </w:r>
            <w:r w:rsidRPr="007608C1">
              <w:rPr>
                <w:sz w:val="20"/>
                <w:szCs w:val="20"/>
              </w:rPr>
              <w:t xml:space="preserve"> Comunidad Andina</w:t>
            </w:r>
            <w:r w:rsidR="00E92F67">
              <w:rPr>
                <w:sz w:val="20"/>
                <w:szCs w:val="20"/>
              </w:rPr>
              <w:t xml:space="preserve"> (CAN)</w:t>
            </w:r>
          </w:p>
          <w:p w:rsidR="009608E3" w:rsidRPr="007608C1" w:rsidRDefault="009608E3" w:rsidP="00AD0BF7">
            <w:pPr>
              <w:spacing w:after="120"/>
              <w:rPr>
                <w:sz w:val="20"/>
                <w:szCs w:val="20"/>
              </w:rPr>
            </w:pPr>
            <w:r w:rsidRPr="007608C1">
              <w:rPr>
                <w:b/>
                <w:sz w:val="20"/>
                <w:szCs w:val="20"/>
              </w:rPr>
              <w:t>Nombre y dirección (incluidos los números de teléfono y de fax, así como las direcciones de correo electrónico y sitios Web, en su caso) del organismo o autoridad encargado de la tramitación de observaciones sobre la notificación, en caso de que se trate de un organismo o autoridad diferente:</w:t>
            </w:r>
          </w:p>
          <w:p w:rsidR="009608E3" w:rsidRPr="007608C1" w:rsidRDefault="00C60533" w:rsidP="00AD0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Subsecretaría de la Calidad</w:t>
            </w:r>
          </w:p>
          <w:p w:rsidR="009608E3" w:rsidRPr="007608C1" w:rsidRDefault="009608E3" w:rsidP="00AD0BF7">
            <w:pPr>
              <w:rPr>
                <w:sz w:val="20"/>
                <w:szCs w:val="20"/>
              </w:rPr>
            </w:pPr>
            <w:r w:rsidRPr="007608C1">
              <w:rPr>
                <w:sz w:val="20"/>
                <w:szCs w:val="20"/>
              </w:rPr>
              <w:t>Ministerio de In</w:t>
            </w:r>
            <w:r w:rsidR="004E19AA">
              <w:rPr>
                <w:sz w:val="20"/>
                <w:szCs w:val="20"/>
              </w:rPr>
              <w:t>dustrias y Productividad</w:t>
            </w:r>
            <w:r w:rsidR="007608C1">
              <w:rPr>
                <w:sz w:val="20"/>
                <w:szCs w:val="20"/>
              </w:rPr>
              <w:t>–MIPRO</w:t>
            </w:r>
          </w:p>
          <w:p w:rsidR="009608E3" w:rsidRPr="007608C1" w:rsidRDefault="009608E3" w:rsidP="00AD0BF7">
            <w:pPr>
              <w:rPr>
                <w:sz w:val="20"/>
                <w:szCs w:val="20"/>
              </w:rPr>
            </w:pPr>
            <w:r w:rsidRPr="007608C1">
              <w:rPr>
                <w:sz w:val="20"/>
                <w:szCs w:val="20"/>
              </w:rPr>
              <w:t xml:space="preserve">Dirección: </w:t>
            </w:r>
            <w:r w:rsidRPr="007608C1">
              <w:rPr>
                <w:sz w:val="20"/>
                <w:szCs w:val="20"/>
                <w:lang w:val="es-ES_tradnl"/>
              </w:rPr>
              <w:t>Plataforma Gubernamental de Gestión Financiera - Piso 8 Bloque amarillo</w:t>
            </w:r>
          </w:p>
          <w:p w:rsidR="009608E3" w:rsidRPr="007608C1" w:rsidRDefault="009608E3" w:rsidP="00AD0BF7">
            <w:pPr>
              <w:rPr>
                <w:sz w:val="20"/>
                <w:szCs w:val="20"/>
              </w:rPr>
            </w:pPr>
            <w:r w:rsidRPr="007608C1">
              <w:rPr>
                <w:sz w:val="20"/>
                <w:szCs w:val="20"/>
              </w:rPr>
              <w:t>Quito – Ecuador</w:t>
            </w:r>
          </w:p>
          <w:p w:rsidR="009608E3" w:rsidRPr="007608C1" w:rsidRDefault="009608E3" w:rsidP="00AD0BF7">
            <w:pPr>
              <w:rPr>
                <w:sz w:val="20"/>
                <w:szCs w:val="20"/>
              </w:rPr>
            </w:pPr>
            <w:r w:rsidRPr="007608C1">
              <w:rPr>
                <w:sz w:val="20"/>
                <w:szCs w:val="20"/>
              </w:rPr>
              <w:t>Teléfono:   (+593-2) 3948760 ext. 2272, 2253</w:t>
            </w:r>
          </w:p>
          <w:p w:rsidR="009608E3" w:rsidRPr="007608C1" w:rsidRDefault="009608E3" w:rsidP="007608C1">
            <w:pPr>
              <w:jc w:val="left"/>
              <w:rPr>
                <w:sz w:val="20"/>
                <w:szCs w:val="20"/>
              </w:rPr>
            </w:pPr>
            <w:r w:rsidRPr="007608C1">
              <w:rPr>
                <w:sz w:val="20"/>
                <w:szCs w:val="20"/>
              </w:rPr>
              <w:t xml:space="preserve">Correo Electrónico: </w:t>
            </w:r>
            <w:hyperlink r:id="rId7" w:history="1">
              <w:r w:rsidRPr="007608C1">
                <w:rPr>
                  <w:rStyle w:val="Hipervnculo"/>
                  <w:sz w:val="20"/>
                  <w:szCs w:val="20"/>
                </w:rPr>
                <w:t>PuntocontactoOTCECU@mipro.gob.ec</w:t>
              </w:r>
            </w:hyperlink>
            <w:r w:rsidRPr="007608C1">
              <w:rPr>
                <w:sz w:val="20"/>
                <w:szCs w:val="20"/>
              </w:rPr>
              <w:t xml:space="preserve">, </w:t>
            </w:r>
            <w:hyperlink r:id="rId8" w:history="1">
              <w:r w:rsidRPr="007608C1">
                <w:rPr>
                  <w:rStyle w:val="Hipervnculo"/>
                  <w:sz w:val="20"/>
                  <w:szCs w:val="20"/>
                </w:rPr>
                <w:t>jcadena@mipro.gob.ec</w:t>
              </w:r>
            </w:hyperlink>
            <w:r w:rsidRPr="007608C1">
              <w:rPr>
                <w:sz w:val="20"/>
                <w:szCs w:val="20"/>
              </w:rPr>
              <w:t xml:space="preserve">, </w:t>
            </w:r>
            <w:hyperlink r:id="rId9" w:history="1">
              <w:r w:rsidRPr="007608C1">
                <w:rPr>
                  <w:rStyle w:val="Hipervnculo"/>
                  <w:sz w:val="20"/>
                  <w:szCs w:val="20"/>
                </w:rPr>
                <w:t>cyepez@mipro.gob.ec</w:t>
              </w:r>
            </w:hyperlink>
          </w:p>
          <w:p w:rsidR="009608E3" w:rsidRPr="007608C1" w:rsidRDefault="009608E3" w:rsidP="00AD0BF7">
            <w:pPr>
              <w:spacing w:after="120"/>
              <w:rPr>
                <w:sz w:val="20"/>
                <w:szCs w:val="20"/>
              </w:rPr>
            </w:pPr>
            <w:r w:rsidRPr="007608C1">
              <w:rPr>
                <w:sz w:val="20"/>
                <w:szCs w:val="20"/>
              </w:rPr>
              <w:t xml:space="preserve">Página WEB: </w:t>
            </w:r>
            <w:hyperlink r:id="rId10" w:history="1">
              <w:r w:rsidRPr="007608C1">
                <w:rPr>
                  <w:rStyle w:val="Hipervnculo"/>
                  <w:sz w:val="20"/>
                  <w:szCs w:val="20"/>
                </w:rPr>
                <w:t>www.industrias.gob.ec</w:t>
              </w:r>
            </w:hyperlink>
          </w:p>
        </w:tc>
      </w:tr>
      <w:tr w:rsidR="009608E3" w:rsidRPr="007608C1" w:rsidTr="00AD0BF7">
        <w:tc>
          <w:tcPr>
            <w:tcW w:w="709" w:type="dxa"/>
          </w:tcPr>
          <w:p w:rsidR="009608E3" w:rsidRPr="007608C1" w:rsidRDefault="009608E3" w:rsidP="00AD0BF7">
            <w:pPr>
              <w:spacing w:before="120"/>
              <w:rPr>
                <w:b/>
                <w:sz w:val="20"/>
                <w:szCs w:val="20"/>
              </w:rPr>
            </w:pPr>
            <w:r w:rsidRPr="007608C1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8363" w:type="dxa"/>
          </w:tcPr>
          <w:p w:rsidR="009608E3" w:rsidRPr="007608C1" w:rsidRDefault="009608E3" w:rsidP="00AD0BF7">
            <w:pPr>
              <w:rPr>
                <w:sz w:val="20"/>
                <w:szCs w:val="20"/>
              </w:rPr>
            </w:pPr>
            <w:r w:rsidRPr="007608C1">
              <w:rPr>
                <w:b/>
                <w:sz w:val="20"/>
                <w:szCs w:val="20"/>
              </w:rPr>
              <w:t>Notificación hecha en virtud del artículo 2.9.2 [</w:t>
            </w:r>
            <w:r w:rsidRPr="007608C1">
              <w:rPr>
                <w:sz w:val="20"/>
                <w:szCs w:val="20"/>
              </w:rPr>
              <w:t> </w:t>
            </w:r>
            <w:r w:rsidRPr="007608C1">
              <w:rPr>
                <w:b/>
                <w:sz w:val="20"/>
                <w:szCs w:val="20"/>
              </w:rPr>
              <w:t>X</w:t>
            </w:r>
            <w:r w:rsidRPr="007608C1">
              <w:rPr>
                <w:sz w:val="20"/>
                <w:szCs w:val="20"/>
              </w:rPr>
              <w:t> </w:t>
            </w:r>
            <w:r w:rsidRPr="007608C1">
              <w:rPr>
                <w:b/>
                <w:sz w:val="20"/>
                <w:szCs w:val="20"/>
              </w:rPr>
              <w:t>], 2.10.1 [</w:t>
            </w:r>
            <w:r w:rsidRPr="007608C1">
              <w:rPr>
                <w:sz w:val="20"/>
                <w:szCs w:val="20"/>
              </w:rPr>
              <w:t>  </w:t>
            </w:r>
            <w:r w:rsidRPr="007608C1">
              <w:rPr>
                <w:b/>
                <w:sz w:val="20"/>
                <w:szCs w:val="20"/>
              </w:rPr>
              <w:t>], 5.6.2 [</w:t>
            </w:r>
            <w:r w:rsidRPr="007608C1">
              <w:rPr>
                <w:sz w:val="20"/>
                <w:szCs w:val="20"/>
              </w:rPr>
              <w:t>  </w:t>
            </w:r>
            <w:r w:rsidRPr="007608C1">
              <w:rPr>
                <w:b/>
                <w:sz w:val="20"/>
                <w:szCs w:val="20"/>
              </w:rPr>
              <w:t>], 5.7.1 [</w:t>
            </w:r>
            <w:r w:rsidRPr="007608C1">
              <w:rPr>
                <w:sz w:val="20"/>
                <w:szCs w:val="20"/>
              </w:rPr>
              <w:t>  </w:t>
            </w:r>
            <w:r w:rsidRPr="007608C1">
              <w:rPr>
                <w:b/>
                <w:sz w:val="20"/>
                <w:szCs w:val="20"/>
              </w:rPr>
              <w:t>], o en virtud de:</w:t>
            </w:r>
          </w:p>
          <w:p w:rsidR="009608E3" w:rsidRPr="007608C1" w:rsidRDefault="009608E3" w:rsidP="00AD0BF7">
            <w:pPr>
              <w:rPr>
                <w:sz w:val="20"/>
                <w:szCs w:val="20"/>
              </w:rPr>
            </w:pPr>
          </w:p>
        </w:tc>
      </w:tr>
      <w:tr w:rsidR="009608E3" w:rsidRPr="007608C1" w:rsidTr="00AD0BF7">
        <w:tc>
          <w:tcPr>
            <w:tcW w:w="709" w:type="dxa"/>
          </w:tcPr>
          <w:p w:rsidR="009608E3" w:rsidRPr="007608C1" w:rsidRDefault="009608E3" w:rsidP="00AD0BF7">
            <w:pPr>
              <w:spacing w:before="120"/>
              <w:rPr>
                <w:b/>
                <w:sz w:val="20"/>
                <w:szCs w:val="20"/>
              </w:rPr>
            </w:pPr>
            <w:r w:rsidRPr="007608C1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8363" w:type="dxa"/>
          </w:tcPr>
          <w:p w:rsidR="009608E3" w:rsidRPr="007608C1" w:rsidRDefault="009608E3" w:rsidP="00AD0BF7">
            <w:pPr>
              <w:widowControl w:val="0"/>
              <w:tabs>
                <w:tab w:val="left" w:pos="9900"/>
              </w:tabs>
              <w:overflowPunct w:val="0"/>
              <w:autoSpaceDE w:val="0"/>
              <w:textAlignment w:val="baseline"/>
              <w:rPr>
                <w:sz w:val="20"/>
                <w:szCs w:val="20"/>
              </w:rPr>
            </w:pPr>
            <w:r w:rsidRPr="007608C1">
              <w:rPr>
                <w:b/>
                <w:sz w:val="20"/>
                <w:szCs w:val="20"/>
              </w:rPr>
              <w:t>Productos abarcados (partida del SA o de la NCCA cuando corresponda,  en otro caso partida del arancel nacional.  Podrá indicarse además, cuando proceda, el número de partida de la ICS):</w:t>
            </w:r>
            <w:r w:rsidR="004E19AA">
              <w:rPr>
                <w:b/>
                <w:sz w:val="20"/>
                <w:szCs w:val="20"/>
              </w:rPr>
              <w:t xml:space="preserve"> </w:t>
            </w:r>
            <w:r w:rsidR="0066349B">
              <w:rPr>
                <w:sz w:val="20"/>
                <w:szCs w:val="20"/>
              </w:rPr>
              <w:t>P</w:t>
            </w:r>
            <w:r w:rsidR="00546C32">
              <w:rPr>
                <w:sz w:val="20"/>
                <w:szCs w:val="20"/>
              </w:rPr>
              <w:t xml:space="preserve">roductos cosméticos contemplados en los capítulos 33 y34 </w:t>
            </w:r>
            <w:r w:rsidR="00D41DF6">
              <w:rPr>
                <w:sz w:val="20"/>
                <w:szCs w:val="20"/>
              </w:rPr>
              <w:t>del SA</w:t>
            </w:r>
            <w:r w:rsidR="0066349B">
              <w:rPr>
                <w:sz w:val="20"/>
                <w:szCs w:val="20"/>
              </w:rPr>
              <w:t>.</w:t>
            </w:r>
          </w:p>
          <w:p w:rsidR="009608E3" w:rsidRPr="007608C1" w:rsidRDefault="009608E3" w:rsidP="00AD0BF7">
            <w:pPr>
              <w:widowControl w:val="0"/>
              <w:tabs>
                <w:tab w:val="left" w:pos="9900"/>
              </w:tabs>
              <w:overflowPunct w:val="0"/>
              <w:autoSpaceDE w:val="0"/>
              <w:textAlignment w:val="baseline"/>
              <w:rPr>
                <w:sz w:val="20"/>
                <w:szCs w:val="20"/>
              </w:rPr>
            </w:pPr>
          </w:p>
        </w:tc>
      </w:tr>
      <w:tr w:rsidR="009608E3" w:rsidRPr="007608C1" w:rsidTr="00AD0BF7">
        <w:tc>
          <w:tcPr>
            <w:tcW w:w="709" w:type="dxa"/>
          </w:tcPr>
          <w:p w:rsidR="009608E3" w:rsidRPr="007608C1" w:rsidRDefault="009608E3" w:rsidP="00AD0BF7">
            <w:pPr>
              <w:spacing w:before="120"/>
              <w:rPr>
                <w:b/>
                <w:sz w:val="20"/>
                <w:szCs w:val="20"/>
              </w:rPr>
            </w:pPr>
            <w:r w:rsidRPr="007608C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363" w:type="dxa"/>
          </w:tcPr>
          <w:p w:rsidR="009608E3" w:rsidRPr="000E7AA7" w:rsidRDefault="009608E3" w:rsidP="00E92F67">
            <w:pPr>
              <w:rPr>
                <w:sz w:val="20"/>
                <w:szCs w:val="20"/>
              </w:rPr>
            </w:pPr>
            <w:r w:rsidRPr="007608C1">
              <w:rPr>
                <w:b/>
                <w:sz w:val="20"/>
                <w:szCs w:val="20"/>
              </w:rPr>
              <w:t>Título, número de páginas e idioma(s) del documento notificado:</w:t>
            </w:r>
            <w:r w:rsidR="000E7AA7">
              <w:rPr>
                <w:sz w:val="20"/>
                <w:szCs w:val="20"/>
              </w:rPr>
              <w:t xml:space="preserve"> </w:t>
            </w:r>
            <w:r w:rsidR="000A2612" w:rsidRPr="000A2612">
              <w:rPr>
                <w:sz w:val="20"/>
                <w:szCs w:val="20"/>
              </w:rPr>
              <w:t xml:space="preserve">Proyecto </w:t>
            </w:r>
            <w:r w:rsidR="0066349B">
              <w:rPr>
                <w:sz w:val="20"/>
                <w:szCs w:val="20"/>
              </w:rPr>
              <w:t>d</w:t>
            </w:r>
            <w:r w:rsidR="0066349B" w:rsidRPr="000A2612">
              <w:rPr>
                <w:sz w:val="20"/>
                <w:szCs w:val="20"/>
              </w:rPr>
              <w:t xml:space="preserve">e </w:t>
            </w:r>
            <w:r w:rsidR="000A2612" w:rsidRPr="000A2612">
              <w:rPr>
                <w:sz w:val="20"/>
                <w:szCs w:val="20"/>
              </w:rPr>
              <w:t>Reglamento Técnico Andino </w:t>
            </w:r>
            <w:r w:rsidR="0066349B">
              <w:rPr>
                <w:sz w:val="20"/>
                <w:szCs w:val="20"/>
              </w:rPr>
              <w:t>s</w:t>
            </w:r>
            <w:r w:rsidR="0066349B" w:rsidRPr="000A2612">
              <w:rPr>
                <w:sz w:val="20"/>
                <w:szCs w:val="20"/>
              </w:rPr>
              <w:t>obre</w:t>
            </w:r>
            <w:r w:rsidR="00020195">
              <w:rPr>
                <w:sz w:val="20"/>
                <w:szCs w:val="20"/>
              </w:rPr>
              <w:t xml:space="preserve"> </w:t>
            </w:r>
            <w:r w:rsidR="000A2612" w:rsidRPr="000A2612">
              <w:rPr>
                <w:sz w:val="20"/>
                <w:szCs w:val="20"/>
              </w:rPr>
              <w:t xml:space="preserve">Etiquetado </w:t>
            </w:r>
            <w:r w:rsidR="0066349B">
              <w:rPr>
                <w:sz w:val="20"/>
                <w:szCs w:val="20"/>
              </w:rPr>
              <w:t>d</w:t>
            </w:r>
            <w:r w:rsidR="0066349B" w:rsidRPr="000A2612">
              <w:rPr>
                <w:sz w:val="20"/>
                <w:szCs w:val="20"/>
              </w:rPr>
              <w:t xml:space="preserve">e </w:t>
            </w:r>
            <w:r w:rsidR="000A2612" w:rsidRPr="000A2612">
              <w:rPr>
                <w:sz w:val="20"/>
                <w:szCs w:val="20"/>
              </w:rPr>
              <w:t>Productos Cosméticos</w:t>
            </w:r>
            <w:r w:rsidR="0066349B">
              <w:rPr>
                <w:sz w:val="20"/>
                <w:szCs w:val="20"/>
              </w:rPr>
              <w:t>.</w:t>
            </w:r>
            <w:r w:rsidR="000E7AA7">
              <w:rPr>
                <w:sz w:val="20"/>
                <w:szCs w:val="20"/>
              </w:rPr>
              <w:t xml:space="preserve"> (6</w:t>
            </w:r>
            <w:r w:rsidR="000A2612" w:rsidRPr="000A2612">
              <w:rPr>
                <w:sz w:val="20"/>
                <w:szCs w:val="20"/>
              </w:rPr>
              <w:t xml:space="preserve"> página(s)</w:t>
            </w:r>
            <w:r w:rsidR="00EE43C1">
              <w:rPr>
                <w:sz w:val="20"/>
                <w:szCs w:val="20"/>
              </w:rPr>
              <w:t>,</w:t>
            </w:r>
            <w:r w:rsidR="000A2612" w:rsidRPr="000A2612">
              <w:rPr>
                <w:sz w:val="20"/>
                <w:szCs w:val="20"/>
              </w:rPr>
              <w:t xml:space="preserve"> en español)</w:t>
            </w:r>
          </w:p>
        </w:tc>
      </w:tr>
      <w:tr w:rsidR="009608E3" w:rsidRPr="007608C1" w:rsidTr="00AD0BF7">
        <w:tc>
          <w:tcPr>
            <w:tcW w:w="709" w:type="dxa"/>
          </w:tcPr>
          <w:p w:rsidR="009608E3" w:rsidRPr="007608C1" w:rsidRDefault="009608E3" w:rsidP="00AD0BF7">
            <w:pPr>
              <w:spacing w:before="120"/>
              <w:rPr>
                <w:b/>
                <w:sz w:val="20"/>
                <w:szCs w:val="20"/>
              </w:rPr>
            </w:pPr>
            <w:r w:rsidRPr="007608C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363" w:type="dxa"/>
          </w:tcPr>
          <w:p w:rsidR="009608E3" w:rsidRPr="000E7AA7" w:rsidRDefault="009608E3" w:rsidP="000E7AA7">
            <w:pPr>
              <w:tabs>
                <w:tab w:val="left" w:pos="426"/>
              </w:tabs>
              <w:rPr>
                <w:color w:val="FF00FF"/>
                <w:sz w:val="20"/>
                <w:szCs w:val="20"/>
              </w:rPr>
            </w:pPr>
            <w:r w:rsidRPr="007608C1">
              <w:rPr>
                <w:b/>
                <w:sz w:val="20"/>
                <w:szCs w:val="20"/>
              </w:rPr>
              <w:t>Descripción del contenido</w:t>
            </w:r>
            <w:r w:rsidR="000E7AA7">
              <w:rPr>
                <w:b/>
                <w:sz w:val="20"/>
                <w:szCs w:val="20"/>
              </w:rPr>
              <w:t>:</w:t>
            </w:r>
            <w:r w:rsidR="000E7AA7">
              <w:rPr>
                <w:color w:val="FF00FF"/>
                <w:sz w:val="20"/>
                <w:szCs w:val="20"/>
              </w:rPr>
              <w:t xml:space="preserve"> </w:t>
            </w:r>
            <w:r w:rsidR="00D5524A" w:rsidRPr="00D5524A">
              <w:rPr>
                <w:sz w:val="20"/>
                <w:szCs w:val="20"/>
              </w:rPr>
              <w:t xml:space="preserve">El proyecto consta de </w:t>
            </w:r>
            <w:r w:rsidR="00D5524A">
              <w:rPr>
                <w:sz w:val="20"/>
                <w:szCs w:val="20"/>
              </w:rPr>
              <w:t>objeto, campo de aplicación,</w:t>
            </w:r>
            <w:r w:rsidR="00D5524A" w:rsidRPr="00D5524A">
              <w:rPr>
                <w:sz w:val="20"/>
                <w:szCs w:val="20"/>
              </w:rPr>
              <w:t xml:space="preserve"> definiciones, requisitos de etiquetado, evaluación de la conformidad</w:t>
            </w:r>
            <w:r w:rsidR="00D5524A">
              <w:rPr>
                <w:sz w:val="20"/>
                <w:szCs w:val="20"/>
              </w:rPr>
              <w:t xml:space="preserve">, </w:t>
            </w:r>
            <w:r w:rsidR="00D5524A" w:rsidRPr="00D5524A">
              <w:rPr>
                <w:sz w:val="20"/>
                <w:szCs w:val="20"/>
              </w:rPr>
              <w:t>control y vigilancia</w:t>
            </w:r>
            <w:r w:rsidR="00D5524A">
              <w:rPr>
                <w:sz w:val="20"/>
                <w:szCs w:val="20"/>
              </w:rPr>
              <w:t xml:space="preserve">, </w:t>
            </w:r>
            <w:r w:rsidR="00D5524A" w:rsidRPr="00D5524A">
              <w:rPr>
                <w:sz w:val="20"/>
                <w:szCs w:val="20"/>
              </w:rPr>
              <w:t>disposiciones complementarias y transitorias</w:t>
            </w:r>
            <w:r w:rsidR="00D5524A">
              <w:rPr>
                <w:sz w:val="20"/>
                <w:szCs w:val="20"/>
              </w:rPr>
              <w:t>,</w:t>
            </w:r>
            <w:r w:rsidR="00020195">
              <w:rPr>
                <w:sz w:val="20"/>
                <w:szCs w:val="20"/>
              </w:rPr>
              <w:t xml:space="preserve"> Anexo 1,</w:t>
            </w:r>
            <w:r w:rsidR="00D5524A">
              <w:rPr>
                <w:sz w:val="20"/>
                <w:szCs w:val="20"/>
              </w:rPr>
              <w:t xml:space="preserve"> para el etiquetado de productos cosméticos.</w:t>
            </w:r>
          </w:p>
        </w:tc>
      </w:tr>
      <w:tr w:rsidR="009608E3" w:rsidRPr="007608C1" w:rsidTr="00AD0BF7">
        <w:tc>
          <w:tcPr>
            <w:tcW w:w="709" w:type="dxa"/>
          </w:tcPr>
          <w:p w:rsidR="009608E3" w:rsidRPr="007608C1" w:rsidRDefault="009608E3" w:rsidP="00AD0BF7">
            <w:pPr>
              <w:spacing w:before="120"/>
              <w:rPr>
                <w:b/>
                <w:sz w:val="20"/>
                <w:szCs w:val="20"/>
              </w:rPr>
            </w:pPr>
            <w:r w:rsidRPr="007608C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363" w:type="dxa"/>
          </w:tcPr>
          <w:p w:rsidR="00D5524A" w:rsidRPr="009B6D14" w:rsidRDefault="009608E3" w:rsidP="009B6D14">
            <w:pPr>
              <w:rPr>
                <w:sz w:val="20"/>
                <w:szCs w:val="20"/>
              </w:rPr>
            </w:pPr>
            <w:r w:rsidRPr="007608C1">
              <w:rPr>
                <w:b/>
                <w:sz w:val="20"/>
                <w:szCs w:val="20"/>
              </w:rPr>
              <w:t>Objetivo y razón de ser, incluida, cuando proceda, la índole de los problemas urgentes:</w:t>
            </w:r>
            <w:r w:rsidR="009B6D14">
              <w:rPr>
                <w:sz w:val="20"/>
                <w:szCs w:val="20"/>
              </w:rPr>
              <w:t xml:space="preserve"> </w:t>
            </w:r>
            <w:r w:rsidR="00D5524A" w:rsidRPr="000A2612">
              <w:rPr>
                <w:rFonts w:cs="Arial"/>
                <w:sz w:val="20"/>
                <w:szCs w:val="20"/>
                <w:lang w:val="es-ES_tradnl"/>
              </w:rPr>
              <w:t>El presente Reglamento Técnico Andino tiene como objeto establecer los requisitos de etiquetado o rotulado que deben cumplir los productos cosméticos que se comercialicen en los territorios de los Países Miembros, con el fin de prevenir prácticas que puedan inducir a error en los usuarios, y proteger la salud o seguridad humana</w:t>
            </w:r>
            <w:r w:rsidR="00A27887">
              <w:rPr>
                <w:rFonts w:cs="Arial"/>
                <w:sz w:val="20"/>
                <w:szCs w:val="20"/>
                <w:lang w:val="es-ES_tradnl"/>
              </w:rPr>
              <w:t>.</w:t>
            </w:r>
          </w:p>
          <w:p w:rsidR="009608E3" w:rsidRPr="00D5524A" w:rsidRDefault="009608E3" w:rsidP="009B59FE">
            <w:pPr>
              <w:tabs>
                <w:tab w:val="left" w:pos="426"/>
              </w:tabs>
              <w:rPr>
                <w:rFonts w:cs="Arial"/>
                <w:sz w:val="20"/>
                <w:szCs w:val="20"/>
                <w:lang w:val="es-ES_tradnl"/>
              </w:rPr>
            </w:pPr>
          </w:p>
        </w:tc>
      </w:tr>
      <w:tr w:rsidR="009608E3" w:rsidRPr="007608C1" w:rsidTr="00AD0BF7">
        <w:tc>
          <w:tcPr>
            <w:tcW w:w="709" w:type="dxa"/>
          </w:tcPr>
          <w:p w:rsidR="009608E3" w:rsidRPr="007608C1" w:rsidRDefault="009608E3" w:rsidP="00AD0BF7">
            <w:pPr>
              <w:spacing w:before="120"/>
              <w:rPr>
                <w:b/>
                <w:sz w:val="20"/>
                <w:szCs w:val="20"/>
              </w:rPr>
            </w:pPr>
            <w:r w:rsidRPr="00CD1FEB">
              <w:rPr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8363" w:type="dxa"/>
          </w:tcPr>
          <w:p w:rsidR="009A0681" w:rsidRDefault="009608E3" w:rsidP="009A0681">
            <w:pPr>
              <w:spacing w:before="120" w:after="120"/>
              <w:rPr>
                <w:sz w:val="20"/>
                <w:szCs w:val="20"/>
              </w:rPr>
            </w:pPr>
            <w:r w:rsidRPr="007608C1">
              <w:rPr>
                <w:b/>
                <w:sz w:val="20"/>
                <w:szCs w:val="20"/>
              </w:rPr>
              <w:t>Documentos pertinentes:</w:t>
            </w:r>
          </w:p>
          <w:p w:rsidR="00D41DF6" w:rsidRDefault="00546C32" w:rsidP="009A0681">
            <w:pPr>
              <w:pStyle w:val="Prrafodelista"/>
              <w:numPr>
                <w:ilvl w:val="0"/>
                <w:numId w:val="2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9A0681">
              <w:rPr>
                <w:sz w:val="20"/>
                <w:szCs w:val="20"/>
              </w:rPr>
              <w:t>a publicación</w:t>
            </w:r>
            <w:r>
              <w:rPr>
                <w:sz w:val="20"/>
                <w:szCs w:val="20"/>
              </w:rPr>
              <w:t xml:space="preserve"> do</w:t>
            </w:r>
            <w:r w:rsidR="00D41DF6">
              <w:rPr>
                <w:sz w:val="20"/>
                <w:szCs w:val="20"/>
              </w:rPr>
              <w:t xml:space="preserve">nde aparece el proyecto: </w:t>
            </w:r>
          </w:p>
          <w:p w:rsidR="00D5524A" w:rsidRPr="008479FE" w:rsidRDefault="00A977A4" w:rsidP="008479FE">
            <w:pPr>
              <w:pStyle w:val="Prrafodelista"/>
              <w:spacing w:before="120" w:after="120"/>
              <w:rPr>
                <w:sz w:val="20"/>
                <w:szCs w:val="20"/>
              </w:rPr>
            </w:pPr>
            <w:hyperlink r:id="rId11" w:history="1">
              <w:r w:rsidR="008479FE" w:rsidRPr="00684C83">
                <w:rPr>
                  <w:rStyle w:val="Hipervnculo"/>
                </w:rPr>
                <w:t>http://extranet.comunidadandina.org/sirt/public/buscapalavra.aspx</w:t>
              </w:r>
            </w:hyperlink>
          </w:p>
          <w:p w:rsidR="008479FE" w:rsidRPr="00D41DF6" w:rsidRDefault="008479FE" w:rsidP="008479FE">
            <w:pPr>
              <w:pStyle w:val="Prrafodelista"/>
              <w:spacing w:before="120" w:after="120"/>
              <w:rPr>
                <w:sz w:val="20"/>
                <w:szCs w:val="20"/>
              </w:rPr>
            </w:pPr>
          </w:p>
          <w:p w:rsidR="00D5524A" w:rsidRPr="00D5524A" w:rsidRDefault="00EE6BD2" w:rsidP="00A264A6">
            <w:pPr>
              <w:pStyle w:val="Prrafodelista"/>
              <w:numPr>
                <w:ilvl w:val="0"/>
                <w:numId w:val="2"/>
              </w:numPr>
              <w:jc w:val="left"/>
              <w:rPr>
                <w:rFonts w:ascii="Arial" w:hAnsi="Arial" w:cs="Arial"/>
              </w:rPr>
            </w:pPr>
            <w:r>
              <w:rPr>
                <w:sz w:val="20"/>
                <w:szCs w:val="20"/>
              </w:rPr>
              <w:t xml:space="preserve">La propuesta y el documento básico: </w:t>
            </w:r>
            <w:r w:rsidRPr="000A2612">
              <w:rPr>
                <w:sz w:val="20"/>
                <w:szCs w:val="20"/>
              </w:rPr>
              <w:t xml:space="preserve">Proyecto </w:t>
            </w:r>
            <w:r>
              <w:rPr>
                <w:sz w:val="20"/>
                <w:szCs w:val="20"/>
              </w:rPr>
              <w:t>d</w:t>
            </w:r>
            <w:r w:rsidRPr="000A2612">
              <w:rPr>
                <w:sz w:val="20"/>
                <w:szCs w:val="20"/>
              </w:rPr>
              <w:t>e Reglamento Técnico Andino </w:t>
            </w:r>
            <w:r>
              <w:rPr>
                <w:sz w:val="20"/>
                <w:szCs w:val="20"/>
              </w:rPr>
              <w:t>s</w:t>
            </w:r>
            <w:r w:rsidRPr="000A2612">
              <w:rPr>
                <w:sz w:val="20"/>
                <w:szCs w:val="20"/>
              </w:rPr>
              <w:t xml:space="preserve">obre Etiquetado </w:t>
            </w:r>
            <w:r>
              <w:rPr>
                <w:sz w:val="20"/>
                <w:szCs w:val="20"/>
              </w:rPr>
              <w:t>d</w:t>
            </w:r>
            <w:r w:rsidRPr="000A2612">
              <w:rPr>
                <w:sz w:val="20"/>
                <w:szCs w:val="20"/>
              </w:rPr>
              <w:t>e Productos Cosméticos</w:t>
            </w:r>
            <w:r>
              <w:rPr>
                <w:sz w:val="20"/>
                <w:szCs w:val="20"/>
              </w:rPr>
              <w:t>.</w:t>
            </w:r>
          </w:p>
          <w:p w:rsidR="00546C32" w:rsidRPr="00546C32" w:rsidRDefault="00546C32" w:rsidP="00EE6BD2">
            <w:pPr>
              <w:pStyle w:val="Prrafodelista"/>
              <w:jc w:val="left"/>
              <w:rPr>
                <w:sz w:val="20"/>
                <w:szCs w:val="20"/>
              </w:rPr>
            </w:pPr>
          </w:p>
        </w:tc>
      </w:tr>
      <w:tr w:rsidR="009608E3" w:rsidRPr="007608C1" w:rsidTr="00AD0BF7">
        <w:tc>
          <w:tcPr>
            <w:tcW w:w="709" w:type="dxa"/>
          </w:tcPr>
          <w:p w:rsidR="009608E3" w:rsidRPr="007608C1" w:rsidRDefault="009608E3" w:rsidP="00AD0BF7">
            <w:pPr>
              <w:spacing w:before="120"/>
              <w:rPr>
                <w:b/>
                <w:sz w:val="20"/>
                <w:szCs w:val="20"/>
              </w:rPr>
            </w:pPr>
            <w:r w:rsidRPr="00CD1FE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363" w:type="dxa"/>
          </w:tcPr>
          <w:p w:rsidR="009608E3" w:rsidRPr="007608C1" w:rsidRDefault="009608E3" w:rsidP="00AD0BF7">
            <w:pPr>
              <w:spacing w:after="120"/>
              <w:jc w:val="left"/>
              <w:rPr>
                <w:b/>
                <w:sz w:val="20"/>
                <w:szCs w:val="20"/>
              </w:rPr>
            </w:pPr>
          </w:p>
          <w:p w:rsidR="009B59FE" w:rsidRPr="00C60533" w:rsidRDefault="000E7AA7" w:rsidP="00C60533">
            <w:pPr>
              <w:spacing w:after="120"/>
              <w:jc w:val="left"/>
              <w:rPr>
                <w:rFonts w:cs="Verdan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puesta de adopción: -</w:t>
            </w:r>
          </w:p>
          <w:p w:rsidR="009608E3" w:rsidRPr="007608C1" w:rsidRDefault="009608E3" w:rsidP="00A0004D">
            <w:pPr>
              <w:spacing w:after="120"/>
              <w:jc w:val="left"/>
              <w:rPr>
                <w:b/>
                <w:sz w:val="20"/>
                <w:szCs w:val="20"/>
              </w:rPr>
            </w:pPr>
            <w:r w:rsidRPr="007608C1">
              <w:rPr>
                <w:b/>
                <w:sz w:val="20"/>
                <w:szCs w:val="20"/>
              </w:rPr>
              <w:t>Fecha propuesta de entrada en vigor</w:t>
            </w:r>
            <w:r w:rsidR="000E7AA7" w:rsidRPr="007608C1">
              <w:rPr>
                <w:b/>
                <w:sz w:val="20"/>
                <w:szCs w:val="20"/>
              </w:rPr>
              <w:t>:</w:t>
            </w:r>
            <w:r w:rsidR="000E7AA7">
              <w:rPr>
                <w:rFonts w:cs="Arial"/>
                <w:sz w:val="20"/>
                <w:szCs w:val="20"/>
                <w:lang w:val="es-ES_tradnl"/>
              </w:rPr>
              <w:t xml:space="preserve"> A</w:t>
            </w:r>
            <w:r w:rsidR="00EE6BD2">
              <w:rPr>
                <w:rFonts w:cs="Arial"/>
                <w:sz w:val="20"/>
                <w:szCs w:val="20"/>
                <w:lang w:val="es-ES_tradnl"/>
              </w:rPr>
              <w:t xml:space="preserve"> </w:t>
            </w:r>
            <w:r w:rsidR="00A264A6">
              <w:rPr>
                <w:rFonts w:cs="Arial"/>
                <w:sz w:val="20"/>
                <w:szCs w:val="20"/>
                <w:lang w:val="es-ES_tradnl"/>
              </w:rPr>
              <w:t>partir de los seis (6</w:t>
            </w:r>
            <w:r w:rsidR="00332407" w:rsidRPr="00546C32">
              <w:rPr>
                <w:rFonts w:cs="Arial"/>
                <w:sz w:val="20"/>
                <w:szCs w:val="20"/>
                <w:lang w:val="es-ES_tradnl"/>
              </w:rPr>
              <w:t>) meses siguientes de la fecha de su publicación en la Gaceta Oficial</w:t>
            </w:r>
            <w:r w:rsidR="00CF1790">
              <w:rPr>
                <w:rFonts w:cs="Arial"/>
                <w:sz w:val="20"/>
                <w:szCs w:val="20"/>
                <w:lang w:val="es-ES_tradnl"/>
              </w:rPr>
              <w:t xml:space="preserve"> </w:t>
            </w:r>
            <w:r w:rsidR="00A467DB" w:rsidRPr="00546C32">
              <w:rPr>
                <w:rFonts w:cs="Verdana"/>
                <w:sz w:val="20"/>
                <w:szCs w:val="20"/>
              </w:rPr>
              <w:t>de la CAN</w:t>
            </w:r>
            <w:r w:rsidR="00EE6BD2">
              <w:rPr>
                <w:rFonts w:cs="Verdana"/>
                <w:sz w:val="20"/>
                <w:szCs w:val="20"/>
              </w:rPr>
              <w:t>.</w:t>
            </w:r>
          </w:p>
        </w:tc>
      </w:tr>
      <w:tr w:rsidR="009608E3" w:rsidRPr="007608C1" w:rsidTr="00AD0BF7">
        <w:tc>
          <w:tcPr>
            <w:tcW w:w="709" w:type="dxa"/>
          </w:tcPr>
          <w:p w:rsidR="009608E3" w:rsidRPr="007608C1" w:rsidRDefault="009608E3" w:rsidP="00AD0BF7">
            <w:pPr>
              <w:spacing w:before="120"/>
              <w:rPr>
                <w:b/>
                <w:sz w:val="20"/>
                <w:szCs w:val="20"/>
              </w:rPr>
            </w:pPr>
            <w:r w:rsidRPr="007608C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363" w:type="dxa"/>
          </w:tcPr>
          <w:p w:rsidR="009608E3" w:rsidRPr="007608C1" w:rsidRDefault="009608E3" w:rsidP="00CF4F2B">
            <w:pPr>
              <w:spacing w:before="120" w:after="120"/>
              <w:rPr>
                <w:sz w:val="20"/>
                <w:szCs w:val="20"/>
              </w:rPr>
            </w:pPr>
            <w:r w:rsidRPr="007608C1">
              <w:rPr>
                <w:b/>
                <w:sz w:val="20"/>
                <w:szCs w:val="20"/>
              </w:rPr>
              <w:t>Fecha límite para la presentación de observaciones:</w:t>
            </w:r>
            <w:r w:rsidR="000E7AA7">
              <w:rPr>
                <w:b/>
                <w:sz w:val="20"/>
                <w:szCs w:val="20"/>
              </w:rPr>
              <w:t xml:space="preserve"> </w:t>
            </w:r>
            <w:r w:rsidR="00EC4FEE" w:rsidRPr="00EC4FEE">
              <w:rPr>
                <w:sz w:val="20"/>
                <w:szCs w:val="20"/>
              </w:rPr>
              <w:t>17</w:t>
            </w:r>
            <w:r w:rsidR="00D41DF6" w:rsidRPr="00EC4FEE">
              <w:rPr>
                <w:sz w:val="20"/>
                <w:szCs w:val="20"/>
              </w:rPr>
              <w:t xml:space="preserve"> de </w:t>
            </w:r>
            <w:r w:rsidR="00A264A6" w:rsidRPr="00EC4FEE">
              <w:rPr>
                <w:sz w:val="20"/>
                <w:szCs w:val="20"/>
              </w:rPr>
              <w:t>mayo</w:t>
            </w:r>
            <w:r w:rsidR="00B37E1D" w:rsidRPr="00EC4FEE">
              <w:rPr>
                <w:sz w:val="20"/>
                <w:szCs w:val="20"/>
              </w:rPr>
              <w:t xml:space="preserve"> del 2018</w:t>
            </w:r>
          </w:p>
        </w:tc>
      </w:tr>
      <w:tr w:rsidR="009608E3" w:rsidRPr="007608C1" w:rsidTr="00AD0BF7">
        <w:tc>
          <w:tcPr>
            <w:tcW w:w="709" w:type="dxa"/>
          </w:tcPr>
          <w:p w:rsidR="009608E3" w:rsidRPr="007608C1" w:rsidRDefault="009608E3" w:rsidP="00AD0BF7">
            <w:pPr>
              <w:spacing w:before="120"/>
              <w:rPr>
                <w:b/>
                <w:sz w:val="20"/>
                <w:szCs w:val="20"/>
              </w:rPr>
            </w:pPr>
            <w:r w:rsidRPr="00CD1FE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363" w:type="dxa"/>
          </w:tcPr>
          <w:p w:rsidR="009608E3" w:rsidRPr="007608C1" w:rsidRDefault="009608E3" w:rsidP="00AD0BF7">
            <w:pPr>
              <w:spacing w:before="120" w:after="120"/>
              <w:rPr>
                <w:sz w:val="20"/>
                <w:szCs w:val="20"/>
              </w:rPr>
            </w:pPr>
            <w:r w:rsidRPr="007608C1">
              <w:rPr>
                <w:b/>
                <w:sz w:val="20"/>
                <w:szCs w:val="20"/>
              </w:rPr>
              <w:t>Textos disponibles en:  Servicio nacional de información [ X</w:t>
            </w:r>
            <w:r w:rsidRPr="007608C1">
              <w:rPr>
                <w:sz w:val="20"/>
                <w:szCs w:val="20"/>
              </w:rPr>
              <w:t> </w:t>
            </w:r>
            <w:r w:rsidRPr="007608C1">
              <w:rPr>
                <w:b/>
                <w:sz w:val="20"/>
                <w:szCs w:val="20"/>
              </w:rPr>
              <w:t>], o dirección, números de teléfono y de fax, correo electrónico y dirección del sitio Web, en su caso, de otra institución:</w:t>
            </w:r>
          </w:p>
          <w:p w:rsidR="009608E3" w:rsidRPr="007608C1" w:rsidRDefault="009608E3" w:rsidP="00AD0BF7">
            <w:pPr>
              <w:spacing w:after="120"/>
              <w:rPr>
                <w:b/>
                <w:sz w:val="20"/>
                <w:szCs w:val="20"/>
              </w:rPr>
            </w:pPr>
            <w:r w:rsidRPr="007608C1">
              <w:rPr>
                <w:b/>
                <w:sz w:val="20"/>
                <w:szCs w:val="20"/>
              </w:rPr>
              <w:t>Punto de Contacto y/o Centro de Información Nacional:</w:t>
            </w:r>
          </w:p>
          <w:p w:rsidR="009608E3" w:rsidRPr="007608C1" w:rsidRDefault="009608E3" w:rsidP="00AD0BF7">
            <w:pPr>
              <w:rPr>
                <w:sz w:val="20"/>
                <w:szCs w:val="20"/>
              </w:rPr>
            </w:pPr>
            <w:r w:rsidRPr="007608C1">
              <w:rPr>
                <w:sz w:val="20"/>
                <w:szCs w:val="20"/>
              </w:rPr>
              <w:t>Ing. Juan Carlos Cadena</w:t>
            </w:r>
            <w:bookmarkStart w:id="0" w:name="_GoBack"/>
            <w:bookmarkEnd w:id="0"/>
          </w:p>
          <w:p w:rsidR="009608E3" w:rsidRPr="007608C1" w:rsidRDefault="009608E3" w:rsidP="00AD0BF7">
            <w:pPr>
              <w:rPr>
                <w:sz w:val="20"/>
                <w:szCs w:val="20"/>
              </w:rPr>
            </w:pPr>
            <w:r w:rsidRPr="007608C1">
              <w:rPr>
                <w:sz w:val="20"/>
                <w:szCs w:val="20"/>
              </w:rPr>
              <w:t>Subsecretaría de la Calidad,</w:t>
            </w:r>
          </w:p>
          <w:p w:rsidR="009608E3" w:rsidRPr="007608C1" w:rsidRDefault="009608E3" w:rsidP="00AD0BF7">
            <w:pPr>
              <w:rPr>
                <w:sz w:val="20"/>
                <w:szCs w:val="20"/>
              </w:rPr>
            </w:pPr>
            <w:r w:rsidRPr="007608C1">
              <w:rPr>
                <w:sz w:val="20"/>
                <w:szCs w:val="20"/>
              </w:rPr>
              <w:t>Ministerio de Industrias y Productividad –MIPRO-</w:t>
            </w:r>
          </w:p>
          <w:p w:rsidR="009608E3" w:rsidRPr="007608C1" w:rsidRDefault="009608E3" w:rsidP="00AD0BF7">
            <w:pPr>
              <w:rPr>
                <w:sz w:val="20"/>
                <w:szCs w:val="20"/>
              </w:rPr>
            </w:pPr>
            <w:r w:rsidRPr="007608C1">
              <w:rPr>
                <w:sz w:val="20"/>
                <w:szCs w:val="20"/>
              </w:rPr>
              <w:t>Dirección: Yánez Pinzón N26-12, entre Av. Colón y La Niña</w:t>
            </w:r>
          </w:p>
          <w:p w:rsidR="009608E3" w:rsidRPr="007608C1" w:rsidRDefault="009608E3" w:rsidP="00AD0BF7">
            <w:pPr>
              <w:rPr>
                <w:sz w:val="20"/>
                <w:szCs w:val="20"/>
              </w:rPr>
            </w:pPr>
            <w:r w:rsidRPr="007608C1">
              <w:rPr>
                <w:sz w:val="20"/>
                <w:szCs w:val="20"/>
              </w:rPr>
              <w:t>Quito – Ecuador</w:t>
            </w:r>
          </w:p>
          <w:p w:rsidR="009608E3" w:rsidRPr="007608C1" w:rsidRDefault="009608E3" w:rsidP="00AD0BF7">
            <w:pPr>
              <w:rPr>
                <w:sz w:val="20"/>
                <w:szCs w:val="20"/>
              </w:rPr>
            </w:pPr>
            <w:r w:rsidRPr="007608C1">
              <w:rPr>
                <w:sz w:val="20"/>
                <w:szCs w:val="20"/>
              </w:rPr>
              <w:t>Teléfono:   (593-2) 3948760 Ext. 2272, 2219</w:t>
            </w:r>
          </w:p>
          <w:p w:rsidR="009608E3" w:rsidRPr="007608C1" w:rsidRDefault="009608E3" w:rsidP="00C60533">
            <w:pPr>
              <w:jc w:val="left"/>
              <w:rPr>
                <w:sz w:val="20"/>
                <w:szCs w:val="20"/>
              </w:rPr>
            </w:pPr>
            <w:r w:rsidRPr="007608C1">
              <w:rPr>
                <w:sz w:val="20"/>
                <w:szCs w:val="20"/>
              </w:rPr>
              <w:t xml:space="preserve">Correo Electrónico: </w:t>
            </w:r>
            <w:hyperlink r:id="rId12" w:history="1">
              <w:r w:rsidRPr="007608C1">
                <w:rPr>
                  <w:rStyle w:val="Hipervnculo"/>
                  <w:sz w:val="20"/>
                  <w:szCs w:val="20"/>
                </w:rPr>
                <w:t>PuntocontactoOTCECU@mipro.gob.ec</w:t>
              </w:r>
            </w:hyperlink>
            <w:r w:rsidRPr="007608C1">
              <w:rPr>
                <w:sz w:val="20"/>
                <w:szCs w:val="20"/>
              </w:rPr>
              <w:t xml:space="preserve">, </w:t>
            </w:r>
            <w:hyperlink r:id="rId13" w:history="1">
              <w:r w:rsidRPr="007608C1">
                <w:rPr>
                  <w:rStyle w:val="Hipervnculo"/>
                  <w:sz w:val="20"/>
                  <w:szCs w:val="20"/>
                </w:rPr>
                <w:t>jcadena@mipro.gob.ec,</w:t>
              </w:r>
            </w:hyperlink>
            <w:hyperlink r:id="rId14" w:history="1">
              <w:r w:rsidRPr="007608C1">
                <w:rPr>
                  <w:rStyle w:val="Hipervnculo"/>
                  <w:sz w:val="20"/>
                  <w:szCs w:val="20"/>
                </w:rPr>
                <w:t>cyepez@mipro.gob.ec</w:t>
              </w:r>
            </w:hyperlink>
          </w:p>
          <w:p w:rsidR="009608E3" w:rsidRPr="007608C1" w:rsidRDefault="009608E3" w:rsidP="00C60533">
            <w:pPr>
              <w:jc w:val="left"/>
              <w:rPr>
                <w:sz w:val="20"/>
                <w:szCs w:val="20"/>
              </w:rPr>
            </w:pPr>
            <w:r w:rsidRPr="007608C1">
              <w:rPr>
                <w:sz w:val="20"/>
                <w:szCs w:val="20"/>
              </w:rPr>
              <w:t xml:space="preserve">Página WEB: </w:t>
            </w:r>
            <w:hyperlink r:id="rId15" w:history="1">
              <w:r w:rsidRPr="007608C1">
                <w:rPr>
                  <w:rStyle w:val="Hipervnculo"/>
                  <w:sz w:val="20"/>
                  <w:szCs w:val="20"/>
                </w:rPr>
                <w:t>www.industrias.gob.ec</w:t>
              </w:r>
            </w:hyperlink>
          </w:p>
        </w:tc>
      </w:tr>
    </w:tbl>
    <w:p w:rsidR="009608E3" w:rsidRPr="007608C1" w:rsidRDefault="009608E3" w:rsidP="009608E3">
      <w:pPr>
        <w:rPr>
          <w:sz w:val="20"/>
          <w:szCs w:val="20"/>
        </w:rPr>
      </w:pPr>
    </w:p>
    <w:p w:rsidR="00E1449B" w:rsidRPr="00C60533" w:rsidRDefault="00E1449B" w:rsidP="00C60533">
      <w:pPr>
        <w:pStyle w:val="Default"/>
        <w:jc w:val="both"/>
        <w:rPr>
          <w:rFonts w:cstheme="minorBidi"/>
          <w:sz w:val="40"/>
          <w:szCs w:val="40"/>
        </w:rPr>
      </w:pPr>
    </w:p>
    <w:sectPr w:rsidR="00E1449B" w:rsidRPr="00C60533" w:rsidSect="00AE3C0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BE81FCB" w15:done="0"/>
  <w15:commentEx w15:paraId="0318836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885" w:rsidRDefault="000B1885" w:rsidP="00B37E1D">
      <w:r>
        <w:separator/>
      </w:r>
    </w:p>
  </w:endnote>
  <w:endnote w:type="continuationSeparator" w:id="1">
    <w:p w:rsidR="000B1885" w:rsidRDefault="000B1885" w:rsidP="00B37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330" w:rsidRPr="00052A19" w:rsidRDefault="000B1885" w:rsidP="00052A1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330" w:rsidRPr="00052A19" w:rsidRDefault="000B1885" w:rsidP="00052A19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330" w:rsidRDefault="000B188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885" w:rsidRDefault="000B1885" w:rsidP="00B37E1D">
      <w:r>
        <w:separator/>
      </w:r>
    </w:p>
  </w:footnote>
  <w:footnote w:type="continuationSeparator" w:id="1">
    <w:p w:rsidR="000B1885" w:rsidRDefault="000B1885" w:rsidP="00B37E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330" w:rsidRPr="00052A19" w:rsidRDefault="00C71A21" w:rsidP="00052A1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52A19">
      <w:t>G/TBT/N/</w:t>
    </w:r>
  </w:p>
  <w:p w:rsidR="00981330" w:rsidRPr="00052A19" w:rsidRDefault="000B1885" w:rsidP="00052A1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81330" w:rsidRPr="00052A19" w:rsidRDefault="00C71A21" w:rsidP="00052A1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52A19">
      <w:t xml:space="preserve">- </w:t>
    </w:r>
    <w:r w:rsidR="00A977A4">
      <w:fldChar w:fldCharType="begin"/>
    </w:r>
    <w:r>
      <w:instrText xml:space="preserve"> PAGE </w:instrText>
    </w:r>
    <w:r w:rsidR="00A977A4">
      <w:fldChar w:fldCharType="separate"/>
    </w:r>
    <w:r w:rsidRPr="00052A19">
      <w:rPr>
        <w:noProof/>
      </w:rPr>
      <w:t>1</w:t>
    </w:r>
    <w:r w:rsidR="00A977A4">
      <w:fldChar w:fldCharType="end"/>
    </w:r>
    <w:r w:rsidRPr="00052A19">
      <w:t xml:space="preserve"> -</w:t>
    </w:r>
  </w:p>
  <w:p w:rsidR="00981330" w:rsidRPr="00052A19" w:rsidRDefault="000B1885" w:rsidP="00052A19">
    <w:pPr>
      <w:pStyle w:val="Encabezado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330" w:rsidRPr="00052A19" w:rsidRDefault="00C71A21" w:rsidP="00052A1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52A19">
      <w:t>G/TBT/N/</w:t>
    </w:r>
  </w:p>
  <w:p w:rsidR="00981330" w:rsidRPr="00052A19" w:rsidRDefault="000B1885" w:rsidP="00052A1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81330" w:rsidRPr="00052A19" w:rsidRDefault="00C71A21" w:rsidP="00052A1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52A19">
      <w:t xml:space="preserve">- </w:t>
    </w:r>
    <w:r w:rsidR="00A977A4">
      <w:fldChar w:fldCharType="begin"/>
    </w:r>
    <w:r>
      <w:instrText xml:space="preserve"> PAGE </w:instrText>
    </w:r>
    <w:r w:rsidR="00A977A4">
      <w:fldChar w:fldCharType="separate"/>
    </w:r>
    <w:r w:rsidR="004E19AA">
      <w:rPr>
        <w:noProof/>
      </w:rPr>
      <w:t>2</w:t>
    </w:r>
    <w:r w:rsidR="00A977A4">
      <w:fldChar w:fldCharType="end"/>
    </w:r>
    <w:r w:rsidRPr="00052A19">
      <w:t xml:space="preserve"> -</w:t>
    </w:r>
  </w:p>
  <w:p w:rsidR="00981330" w:rsidRPr="00052A19" w:rsidRDefault="000B1885" w:rsidP="00052A19">
    <w:pPr>
      <w:pStyle w:val="Encabezado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818"/>
      <w:gridCol w:w="2141"/>
      <w:gridCol w:w="3283"/>
    </w:tblGrid>
    <w:tr w:rsidR="00981330" w:rsidRPr="00052A19">
      <w:trPr>
        <w:trHeight w:val="240"/>
        <w:jc w:val="center"/>
      </w:trPr>
      <w:tc>
        <w:tcPr>
          <w:tcW w:w="3818" w:type="dxa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981330" w:rsidRPr="00052A19" w:rsidRDefault="000B1885">
          <w:pPr>
            <w:rPr>
              <w:noProof/>
              <w:szCs w:val="18"/>
              <w:lang w:eastAsia="en-GB"/>
            </w:rPr>
          </w:pPr>
          <w:bookmarkStart w:id="1" w:name="bmkRestricted" w:colFirst="1" w:colLast="1"/>
          <w:bookmarkEnd w:id="1"/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981330" w:rsidRPr="00052A19" w:rsidRDefault="000B1885">
          <w:pPr>
            <w:jc w:val="right"/>
            <w:rPr>
              <w:b/>
              <w:color w:val="FF0000"/>
              <w:szCs w:val="18"/>
            </w:rPr>
          </w:pPr>
        </w:p>
      </w:tc>
    </w:tr>
    <w:tr w:rsidR="00981330" w:rsidRPr="00052A19">
      <w:trPr>
        <w:trHeight w:val="213"/>
        <w:jc w:val="center"/>
      </w:trPr>
      <w:tc>
        <w:tcPr>
          <w:tcW w:w="3818" w:type="dxa"/>
          <w:vMerge w:val="restart"/>
          <w:shd w:val="clear" w:color="auto" w:fill="FFFFFF"/>
        </w:tcPr>
        <w:p w:rsidR="00981330" w:rsidRPr="00052A19" w:rsidRDefault="00C71A21">
          <w:pPr>
            <w:jc w:val="left"/>
            <w:rPr>
              <w:szCs w:val="18"/>
            </w:rPr>
          </w:pPr>
          <w:r>
            <w:rPr>
              <w:noProof/>
              <w:szCs w:val="18"/>
              <w:lang w:val="es-EC" w:eastAsia="es-EC"/>
            </w:rPr>
            <w:drawing>
              <wp:inline distT="0" distB="0" distL="0" distR="0">
                <wp:extent cx="2414270" cy="716915"/>
                <wp:effectExtent l="19050" t="0" r="508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4270" cy="716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:rsidR="00981330" w:rsidRPr="00052A19" w:rsidRDefault="000B1885">
          <w:pPr>
            <w:jc w:val="right"/>
            <w:rPr>
              <w:b/>
              <w:szCs w:val="18"/>
            </w:rPr>
          </w:pPr>
        </w:p>
      </w:tc>
    </w:tr>
    <w:tr w:rsidR="00981330" w:rsidRPr="00052A19">
      <w:trPr>
        <w:trHeight w:val="868"/>
        <w:jc w:val="center"/>
      </w:trPr>
      <w:tc>
        <w:tcPr>
          <w:tcW w:w="3818" w:type="dxa"/>
          <w:vMerge/>
          <w:vAlign w:val="center"/>
        </w:tcPr>
        <w:p w:rsidR="00981330" w:rsidRPr="00052A19" w:rsidRDefault="000B1885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:rsidR="00981330" w:rsidRDefault="00C71A21" w:rsidP="005D4F0E">
          <w:pPr>
            <w:jc w:val="right"/>
            <w:rPr>
              <w:b/>
              <w:szCs w:val="18"/>
            </w:rPr>
          </w:pPr>
          <w:bookmarkStart w:id="2" w:name="bmkSymbols"/>
          <w:r>
            <w:rPr>
              <w:b/>
              <w:szCs w:val="18"/>
            </w:rPr>
            <w:t>G/TBT/N/</w:t>
          </w:r>
          <w:bookmarkEnd w:id="2"/>
        </w:p>
        <w:p w:rsidR="00981330" w:rsidRPr="00052A19" w:rsidRDefault="000B1885" w:rsidP="005D4F0E">
          <w:pPr>
            <w:jc w:val="right"/>
            <w:rPr>
              <w:b/>
              <w:szCs w:val="18"/>
            </w:rPr>
          </w:pPr>
        </w:p>
      </w:tc>
    </w:tr>
    <w:tr w:rsidR="00981330" w:rsidRPr="00052A19">
      <w:trPr>
        <w:trHeight w:val="240"/>
        <w:jc w:val="center"/>
      </w:trPr>
      <w:tc>
        <w:tcPr>
          <w:tcW w:w="3818" w:type="dxa"/>
          <w:vMerge/>
          <w:vAlign w:val="center"/>
        </w:tcPr>
        <w:p w:rsidR="00981330" w:rsidRPr="00052A19" w:rsidRDefault="000B1885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981330" w:rsidRPr="00052A19" w:rsidRDefault="00C71A21" w:rsidP="005D4F0E">
          <w:pPr>
            <w:jc w:val="right"/>
            <w:rPr>
              <w:szCs w:val="18"/>
            </w:rPr>
          </w:pPr>
          <w:bookmarkStart w:id="3" w:name="bmkDate"/>
          <w:r>
            <w:rPr>
              <w:szCs w:val="18"/>
            </w:rPr>
            <w:t>Fecha</w:t>
          </w:r>
          <w:bookmarkEnd w:id="3"/>
        </w:p>
      </w:tc>
    </w:tr>
    <w:tr w:rsidR="00981330" w:rsidRPr="00052A19">
      <w:trPr>
        <w:trHeight w:val="412"/>
        <w:jc w:val="center"/>
      </w:trPr>
      <w:tc>
        <w:tcPr>
          <w:tcW w:w="595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981330" w:rsidRPr="00BA3E86" w:rsidRDefault="00C71A21">
          <w:pPr>
            <w:jc w:val="left"/>
            <w:rPr>
              <w:color w:val="FF0000"/>
              <w:szCs w:val="18"/>
            </w:rPr>
          </w:pPr>
          <w:bookmarkStart w:id="4" w:name="bmkSerial" w:colFirst="0" w:colLast="0"/>
          <w:r w:rsidRPr="00052A19">
            <w:rPr>
              <w:color w:val="FF0000"/>
              <w:szCs w:val="18"/>
            </w:rPr>
            <w:t>(00-0000)</w:t>
          </w:r>
        </w:p>
      </w:tc>
      <w:tc>
        <w:tcPr>
          <w:tcW w:w="3283" w:type="dxa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981330" w:rsidRPr="00052A19" w:rsidRDefault="00C71A21" w:rsidP="005D4F0E">
          <w:pPr>
            <w:jc w:val="right"/>
            <w:rPr>
              <w:szCs w:val="18"/>
            </w:rPr>
          </w:pPr>
          <w:bookmarkStart w:id="5" w:name="bmkTotPages"/>
          <w:r w:rsidRPr="00052A19">
            <w:rPr>
              <w:bCs/>
              <w:szCs w:val="18"/>
            </w:rPr>
            <w:t xml:space="preserve">Página: </w:t>
          </w:r>
          <w:r w:rsidR="00A977A4" w:rsidRPr="00052A19">
            <w:rPr>
              <w:szCs w:val="18"/>
            </w:rPr>
            <w:fldChar w:fldCharType="begin"/>
          </w:r>
          <w:r w:rsidRPr="00052A19">
            <w:rPr>
              <w:bCs/>
              <w:szCs w:val="18"/>
            </w:rPr>
            <w:instrText xml:space="preserve"> PAGE  \* Arabic  \* MERGEFORMAT </w:instrText>
          </w:r>
          <w:r w:rsidR="00A977A4" w:rsidRPr="00052A19">
            <w:rPr>
              <w:szCs w:val="18"/>
            </w:rPr>
            <w:fldChar w:fldCharType="separate"/>
          </w:r>
          <w:r w:rsidR="004E19AA" w:rsidRPr="004E19AA">
            <w:rPr>
              <w:noProof/>
              <w:szCs w:val="18"/>
            </w:rPr>
            <w:t>1</w:t>
          </w:r>
          <w:r w:rsidR="00A977A4" w:rsidRPr="00052A19">
            <w:rPr>
              <w:szCs w:val="18"/>
            </w:rPr>
            <w:fldChar w:fldCharType="end"/>
          </w:r>
          <w:r w:rsidRPr="00BA3E86">
            <w:rPr>
              <w:szCs w:val="18"/>
            </w:rPr>
            <w:t>/</w:t>
          </w:r>
          <w:fldSimple w:instr=" NUMPAGES  \* Arabic  \* MERGEFORMAT ">
            <w:r w:rsidR="004E19AA" w:rsidRPr="004E19AA">
              <w:rPr>
                <w:noProof/>
                <w:szCs w:val="18"/>
              </w:rPr>
              <w:t>2</w:t>
            </w:r>
          </w:fldSimple>
          <w:bookmarkEnd w:id="5"/>
        </w:p>
      </w:tc>
    </w:tr>
    <w:tr w:rsidR="00981330" w:rsidRPr="00052A19">
      <w:trPr>
        <w:trHeight w:val="240"/>
        <w:jc w:val="center"/>
      </w:trPr>
      <w:tc>
        <w:tcPr>
          <w:tcW w:w="5959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981330" w:rsidRPr="00052A19" w:rsidRDefault="00C71A21">
          <w:pPr>
            <w:jc w:val="left"/>
            <w:rPr>
              <w:szCs w:val="18"/>
            </w:rPr>
          </w:pPr>
          <w:bookmarkStart w:id="6" w:name="bmkCommittee"/>
          <w:bookmarkEnd w:id="4"/>
          <w:r>
            <w:rPr>
              <w:b/>
              <w:szCs w:val="18"/>
            </w:rPr>
            <w:t>Comité de Obstáculos Técnicos al Comercio</w:t>
          </w:r>
          <w:bookmarkEnd w:id="6"/>
        </w:p>
      </w:tc>
      <w:tc>
        <w:tcPr>
          <w:tcW w:w="328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981330" w:rsidRPr="00052A19" w:rsidRDefault="000B1885">
          <w:pPr>
            <w:jc w:val="right"/>
            <w:rPr>
              <w:bCs/>
              <w:szCs w:val="18"/>
            </w:rPr>
          </w:pPr>
          <w:bookmarkStart w:id="7" w:name="bmkLanguage"/>
          <w:bookmarkEnd w:id="7"/>
        </w:p>
      </w:tc>
    </w:tr>
  </w:tbl>
  <w:p w:rsidR="00981330" w:rsidRPr="00B07663" w:rsidRDefault="000B188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C06B9"/>
    <w:multiLevelType w:val="hybridMultilevel"/>
    <w:tmpl w:val="1534B2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8C00A2"/>
    <w:multiLevelType w:val="hybridMultilevel"/>
    <w:tmpl w:val="E26A8B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A78C7"/>
    <w:multiLevelType w:val="multilevel"/>
    <w:tmpl w:val="6C9E78D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ejandro Bravo Martinez">
    <w15:presenceInfo w15:providerId="None" w15:userId="Alejandro Bravo Martine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08E3"/>
    <w:rsid w:val="00020195"/>
    <w:rsid w:val="00036C46"/>
    <w:rsid w:val="000A2612"/>
    <w:rsid w:val="000B1885"/>
    <w:rsid w:val="000E7AA7"/>
    <w:rsid w:val="00155AF8"/>
    <w:rsid w:val="002A4CCF"/>
    <w:rsid w:val="00332407"/>
    <w:rsid w:val="003734F7"/>
    <w:rsid w:val="003B7ED1"/>
    <w:rsid w:val="00492277"/>
    <w:rsid w:val="004B41F6"/>
    <w:rsid w:val="004E19AA"/>
    <w:rsid w:val="00532D10"/>
    <w:rsid w:val="00546C32"/>
    <w:rsid w:val="005C1DA8"/>
    <w:rsid w:val="005F0FAD"/>
    <w:rsid w:val="0066349B"/>
    <w:rsid w:val="006B3EEF"/>
    <w:rsid w:val="007311E8"/>
    <w:rsid w:val="007608C1"/>
    <w:rsid w:val="007E26E0"/>
    <w:rsid w:val="007E5D1D"/>
    <w:rsid w:val="00837390"/>
    <w:rsid w:val="00837772"/>
    <w:rsid w:val="008479FE"/>
    <w:rsid w:val="009608E3"/>
    <w:rsid w:val="009A0681"/>
    <w:rsid w:val="009B59FE"/>
    <w:rsid w:val="009B6D14"/>
    <w:rsid w:val="00A0004D"/>
    <w:rsid w:val="00A264A6"/>
    <w:rsid w:val="00A27887"/>
    <w:rsid w:val="00A467DB"/>
    <w:rsid w:val="00A7156E"/>
    <w:rsid w:val="00A71615"/>
    <w:rsid w:val="00A977A4"/>
    <w:rsid w:val="00B37E1D"/>
    <w:rsid w:val="00BE7DE6"/>
    <w:rsid w:val="00C526BF"/>
    <w:rsid w:val="00C60533"/>
    <w:rsid w:val="00C71A21"/>
    <w:rsid w:val="00C73603"/>
    <w:rsid w:val="00CD1FEB"/>
    <w:rsid w:val="00CF1790"/>
    <w:rsid w:val="00CF4F2B"/>
    <w:rsid w:val="00D20B1B"/>
    <w:rsid w:val="00D41DF6"/>
    <w:rsid w:val="00D5524A"/>
    <w:rsid w:val="00D64274"/>
    <w:rsid w:val="00D85EDC"/>
    <w:rsid w:val="00E1449B"/>
    <w:rsid w:val="00E92F67"/>
    <w:rsid w:val="00EC4FEE"/>
    <w:rsid w:val="00EC7528"/>
    <w:rsid w:val="00ED3E7C"/>
    <w:rsid w:val="00EE43C1"/>
    <w:rsid w:val="00EE6BD2"/>
    <w:rsid w:val="00F85BC9"/>
    <w:rsid w:val="00F93286"/>
    <w:rsid w:val="00F95A2F"/>
    <w:rsid w:val="00FA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5"/>
    <w:lsdException w:name="footer" w:uiPriority="5"/>
    <w:lsdException w:name="caption" w:uiPriority="35" w:qFormat="1"/>
    <w:lsdException w:name="Title" w:semiHidden="0" w:uiPriority="5" w:unhideWhenUsed="0" w:qFormat="1"/>
    <w:lsdException w:name="Default Paragraph Font" w:uiPriority="1"/>
    <w:lsdException w:name="Subtitle" w:semiHidden="0" w:uiPriority="11" w:unhideWhenUsed="0" w:qFormat="1"/>
    <w:lsdException w:name="Hyperlink" w:uiPriority="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8E3"/>
    <w:pPr>
      <w:spacing w:after="0" w:line="240" w:lineRule="auto"/>
      <w:jc w:val="both"/>
    </w:pPr>
    <w:rPr>
      <w:rFonts w:ascii="Verdana" w:eastAsia="Verdana" w:hAnsi="Verdana" w:cs="Times New Roman"/>
      <w:sz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5"/>
    <w:rsid w:val="009608E3"/>
    <w:pPr>
      <w:tabs>
        <w:tab w:val="center" w:pos="4513"/>
        <w:tab w:val="right" w:pos="9027"/>
      </w:tabs>
    </w:pPr>
    <w:rPr>
      <w:rFonts w:eastAsia="Calibri"/>
      <w:szCs w:val="18"/>
    </w:rPr>
  </w:style>
  <w:style w:type="character" w:customStyle="1" w:styleId="PiedepginaCar">
    <w:name w:val="Pie de página Car"/>
    <w:basedOn w:val="Fuentedeprrafopredeter"/>
    <w:link w:val="Piedepgina"/>
    <w:uiPriority w:val="5"/>
    <w:rsid w:val="009608E3"/>
    <w:rPr>
      <w:rFonts w:ascii="Verdana" w:eastAsia="Calibri" w:hAnsi="Verdana" w:cs="Times New Roman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5"/>
    <w:rsid w:val="009608E3"/>
    <w:pPr>
      <w:tabs>
        <w:tab w:val="center" w:pos="4513"/>
        <w:tab w:val="right" w:pos="9027"/>
      </w:tabs>
      <w:jc w:val="left"/>
    </w:pPr>
    <w:rPr>
      <w:rFonts w:eastAsia="Calibri"/>
      <w:szCs w:val="18"/>
    </w:rPr>
  </w:style>
  <w:style w:type="character" w:customStyle="1" w:styleId="EncabezadoCar">
    <w:name w:val="Encabezado Car"/>
    <w:basedOn w:val="Fuentedeprrafopredeter"/>
    <w:link w:val="Encabezado"/>
    <w:uiPriority w:val="5"/>
    <w:rsid w:val="009608E3"/>
    <w:rPr>
      <w:rFonts w:ascii="Verdana" w:eastAsia="Calibri" w:hAnsi="Verdana" w:cs="Times New Roman"/>
      <w:sz w:val="18"/>
      <w:szCs w:val="18"/>
      <w:lang w:val="es-ES"/>
    </w:rPr>
  </w:style>
  <w:style w:type="paragraph" w:styleId="Ttulo">
    <w:name w:val="Title"/>
    <w:basedOn w:val="Normal"/>
    <w:next w:val="Normal"/>
    <w:link w:val="TtuloCar"/>
    <w:uiPriority w:val="5"/>
    <w:qFormat/>
    <w:rsid w:val="009608E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tuloCar">
    <w:name w:val="Título Car"/>
    <w:basedOn w:val="Fuentedeprrafopredeter"/>
    <w:link w:val="Ttulo"/>
    <w:uiPriority w:val="5"/>
    <w:rsid w:val="009608E3"/>
    <w:rPr>
      <w:rFonts w:ascii="Verdana" w:eastAsia="Times New Roman" w:hAnsi="Verdana" w:cs="Times New Roman"/>
      <w:b/>
      <w:caps/>
      <w:color w:val="006283"/>
      <w:kern w:val="28"/>
      <w:sz w:val="18"/>
      <w:szCs w:val="52"/>
      <w:lang w:val="es-ES"/>
    </w:rPr>
  </w:style>
  <w:style w:type="character" w:styleId="Hipervnculo">
    <w:name w:val="Hyperlink"/>
    <w:uiPriority w:val="9"/>
    <w:unhideWhenUsed/>
    <w:rsid w:val="009608E3"/>
    <w:rPr>
      <w:color w:val="0000FF"/>
      <w:u w:val="single"/>
    </w:rPr>
  </w:style>
  <w:style w:type="character" w:styleId="CitaHTML">
    <w:name w:val="HTML Cite"/>
    <w:uiPriority w:val="99"/>
    <w:semiHidden/>
    <w:unhideWhenUsed/>
    <w:rsid w:val="009608E3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08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08E3"/>
    <w:rPr>
      <w:rFonts w:ascii="Tahoma" w:eastAsia="Verdana" w:hAnsi="Tahoma" w:cs="Tahoma"/>
      <w:sz w:val="16"/>
      <w:szCs w:val="16"/>
      <w:lang w:val="es-ES"/>
    </w:rPr>
  </w:style>
  <w:style w:type="paragraph" w:customStyle="1" w:styleId="Default">
    <w:name w:val="Default"/>
    <w:rsid w:val="009B59FE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9A068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92F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92F6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92F67"/>
    <w:rPr>
      <w:rFonts w:ascii="Verdana" w:eastAsia="Verdana" w:hAnsi="Verdana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2F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2F67"/>
    <w:rPr>
      <w:rFonts w:ascii="Verdana" w:eastAsia="Verdana" w:hAnsi="Verdana" w:cs="Times New Roman"/>
      <w:b/>
      <w:bCs/>
      <w:sz w:val="20"/>
      <w:szCs w:val="20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adena@mipro.gob.ec" TargetMode="External"/><Relationship Id="rId13" Type="http://schemas.openxmlformats.org/officeDocument/2006/relationships/hyperlink" Target="mailto:jcadena@mipro.gob.ec," TargetMode="External"/><Relationship Id="rId18" Type="http://schemas.openxmlformats.org/officeDocument/2006/relationships/footer" Target="footer1.xml"/><Relationship Id="rId26" Type="http://schemas.microsoft.com/office/2011/relationships/people" Target="people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mailto:PuntocontactoOTCECU@mipro.gob.ec" TargetMode="External"/><Relationship Id="rId12" Type="http://schemas.openxmlformats.org/officeDocument/2006/relationships/hyperlink" Target="mailto:PuntocontactoOTCECU@mipro.gob.ec" TargetMode="External"/><Relationship Id="rId17" Type="http://schemas.openxmlformats.org/officeDocument/2006/relationships/header" Target="header2.xml"/><Relationship Id="rId25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xtranet.comunidadandina.org/sirt/public/buscapalavra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ndustrias.gob.e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ipro.gob.ec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cyepez@mipro.gob.ec" TargetMode="External"/><Relationship Id="rId14" Type="http://schemas.openxmlformats.org/officeDocument/2006/relationships/hyperlink" Target="mailto:cyepez@mipro.gob.ec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572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jcadena</dc:creator>
  <cp:lastModifiedBy>jcadena</cp:lastModifiedBy>
  <cp:revision>8</cp:revision>
  <cp:lastPrinted>2018-01-16T15:51:00Z</cp:lastPrinted>
  <dcterms:created xsi:type="dcterms:W3CDTF">2018-02-16T14:21:00Z</dcterms:created>
  <dcterms:modified xsi:type="dcterms:W3CDTF">2018-02-16T20:03:00Z</dcterms:modified>
</cp:coreProperties>
</file>