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C08A" w14:textId="77777777" w:rsidR="00B531D9" w:rsidRPr="003A3E55" w:rsidRDefault="00D67037" w:rsidP="003A3E55">
      <w:pPr>
        <w:pStyle w:val="Ttulo"/>
        <w:rPr>
          <w:caps w:val="0"/>
          <w:kern w:val="0"/>
        </w:rPr>
      </w:pPr>
      <w:r w:rsidRPr="003A3E55">
        <w:rPr>
          <w:caps w:val="0"/>
          <w:kern w:val="0"/>
        </w:rPr>
        <w:t>NOTIFICACIÓN</w:t>
      </w:r>
    </w:p>
    <w:p w14:paraId="6DE954B5" w14:textId="77777777" w:rsidR="00B531D9" w:rsidRPr="003A3E55" w:rsidRDefault="00D67037" w:rsidP="003A3E55">
      <w:pPr>
        <w:jc w:val="center"/>
      </w:pPr>
      <w:r w:rsidRPr="003A3E55">
        <w:t>Se da traslado de la notificación siguiente de conformidad con el artículo 10.6.</w:t>
      </w:r>
    </w:p>
    <w:p w14:paraId="2B639725" w14:textId="77777777" w:rsidR="00B531D9" w:rsidRPr="003A3E55" w:rsidRDefault="00B531D9" w:rsidP="003A3E55"/>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5"/>
        <w:gridCol w:w="8285"/>
      </w:tblGrid>
      <w:tr w:rsidR="00B630E7" w14:paraId="2754E0B2" w14:textId="77777777" w:rsidTr="0090284E">
        <w:tc>
          <w:tcPr>
            <w:tcW w:w="709" w:type="dxa"/>
            <w:tcBorders>
              <w:bottom w:val="single" w:sz="6" w:space="0" w:color="auto"/>
            </w:tcBorders>
            <w:shd w:val="clear" w:color="auto" w:fill="auto"/>
          </w:tcPr>
          <w:p w14:paraId="26AA35CB" w14:textId="77777777" w:rsidR="00A52F73" w:rsidRPr="003A3E55" w:rsidRDefault="00D67037" w:rsidP="003A3E55">
            <w:pPr>
              <w:spacing w:before="120" w:after="120"/>
              <w:rPr>
                <w:b/>
              </w:rPr>
            </w:pPr>
            <w:r w:rsidRPr="003A3E55">
              <w:rPr>
                <w:b/>
              </w:rPr>
              <w:t>1.</w:t>
            </w:r>
          </w:p>
        </w:tc>
        <w:tc>
          <w:tcPr>
            <w:tcW w:w="8524" w:type="dxa"/>
            <w:tcBorders>
              <w:bottom w:val="single" w:sz="6" w:space="0" w:color="auto"/>
            </w:tcBorders>
            <w:shd w:val="clear" w:color="auto" w:fill="auto"/>
          </w:tcPr>
          <w:p w14:paraId="6ADE6DEE" w14:textId="77777777" w:rsidR="00A52F73" w:rsidRPr="003A3E55" w:rsidRDefault="00D67037" w:rsidP="00946686">
            <w:pPr>
              <w:spacing w:before="120" w:after="120"/>
            </w:pPr>
            <w:bookmarkStart w:id="0" w:name="X_TBT_Reg_1A"/>
            <w:r w:rsidRPr="003A3E55">
              <w:rPr>
                <w:b/>
              </w:rPr>
              <w:t>Miembro que notifica</w:t>
            </w:r>
            <w:bookmarkEnd w:id="0"/>
            <w:r w:rsidRPr="003A3E55">
              <w:rPr>
                <w:b/>
              </w:rPr>
              <w:t>:</w:t>
            </w:r>
            <w:r w:rsidR="00AF251E" w:rsidRPr="006A63E9">
              <w:t xml:space="preserve"> </w:t>
            </w:r>
            <w:bookmarkStart w:id="1" w:name="sps1a"/>
            <w:r w:rsidR="003A3E55" w:rsidRPr="00E764A5">
              <w:rPr>
                <w:bCs/>
                <w:caps/>
                <w:u w:val="single"/>
              </w:rPr>
              <w:t>Ecuador</w:t>
            </w:r>
            <w:bookmarkEnd w:id="1"/>
          </w:p>
          <w:p w14:paraId="722C44B6" w14:textId="77777777" w:rsidR="00A52F73" w:rsidRPr="003A3E55" w:rsidRDefault="00D67037" w:rsidP="003A3E55">
            <w:pPr>
              <w:spacing w:after="120"/>
            </w:pPr>
            <w:bookmarkStart w:id="2" w:name="X_TBT_Reg_1B"/>
            <w:r w:rsidRPr="003A3E55">
              <w:rPr>
                <w:b/>
              </w:rPr>
              <w:t>Si procede, nombre del gobierno local de que se trate (artículos 3.2 y 7.2)</w:t>
            </w:r>
            <w:bookmarkEnd w:id="2"/>
            <w:r w:rsidRPr="003A3E55">
              <w:rPr>
                <w:b/>
              </w:rPr>
              <w:t>:</w:t>
            </w:r>
            <w:r w:rsidR="00AF251E" w:rsidRPr="006A63E9">
              <w:t xml:space="preserve"> </w:t>
            </w:r>
            <w:bookmarkStart w:id="3" w:name="sps1b"/>
            <w:bookmarkEnd w:id="3"/>
          </w:p>
        </w:tc>
      </w:tr>
      <w:tr w:rsidR="00B630E7" w14:paraId="3C10123A" w14:textId="77777777" w:rsidTr="0090284E">
        <w:tc>
          <w:tcPr>
            <w:tcW w:w="709" w:type="dxa"/>
            <w:tcBorders>
              <w:top w:val="single" w:sz="6" w:space="0" w:color="auto"/>
              <w:bottom w:val="single" w:sz="6" w:space="0" w:color="auto"/>
            </w:tcBorders>
            <w:shd w:val="clear" w:color="auto" w:fill="auto"/>
          </w:tcPr>
          <w:p w14:paraId="7E3CD9C3" w14:textId="77777777" w:rsidR="00A52F73" w:rsidRPr="003A3E55" w:rsidRDefault="00D67037" w:rsidP="003A3E55">
            <w:pPr>
              <w:spacing w:before="120" w:after="120"/>
              <w:rPr>
                <w:b/>
              </w:rPr>
            </w:pPr>
            <w:r w:rsidRPr="003A3E55">
              <w:rPr>
                <w:b/>
              </w:rPr>
              <w:t>2.</w:t>
            </w:r>
          </w:p>
        </w:tc>
        <w:tc>
          <w:tcPr>
            <w:tcW w:w="8524" w:type="dxa"/>
            <w:tcBorders>
              <w:top w:val="single" w:sz="6" w:space="0" w:color="auto"/>
              <w:bottom w:val="single" w:sz="6" w:space="0" w:color="auto"/>
            </w:tcBorders>
            <w:shd w:val="clear" w:color="auto" w:fill="auto"/>
          </w:tcPr>
          <w:p w14:paraId="7F7B0A84" w14:textId="77777777" w:rsidR="00A52F73" w:rsidRPr="003A3E55" w:rsidRDefault="00D67037" w:rsidP="00873EB4">
            <w:pPr>
              <w:spacing w:before="120" w:after="120"/>
              <w:jc w:val="left"/>
              <w:rPr>
                <w:bCs/>
              </w:rPr>
            </w:pPr>
            <w:bookmarkStart w:id="4" w:name="X_TBT_Reg_2A"/>
            <w:r w:rsidRPr="003A3E55">
              <w:rPr>
                <w:b/>
              </w:rPr>
              <w:t>Organismo responsable</w:t>
            </w:r>
            <w:bookmarkEnd w:id="4"/>
            <w:r w:rsidRPr="003A3E55">
              <w:rPr>
                <w:b/>
              </w:rPr>
              <w:t>:</w:t>
            </w:r>
            <w:r w:rsidR="00AF251E" w:rsidRPr="003A3E55">
              <w:t xml:space="preserve"> </w:t>
            </w:r>
            <w:bookmarkStart w:id="5" w:name="sps2a"/>
          </w:p>
          <w:p w14:paraId="2E4F73BF" w14:textId="77777777" w:rsidR="008F5895" w:rsidRPr="003A3E55" w:rsidRDefault="00D67037" w:rsidP="00873EB4">
            <w:pPr>
              <w:spacing w:before="120" w:after="120"/>
              <w:jc w:val="left"/>
              <w:rPr>
                <w:bCs/>
              </w:rPr>
            </w:pPr>
            <w:r w:rsidRPr="003A3E55">
              <w:rPr>
                <w:bCs/>
              </w:rPr>
              <w:t>Agencia Nacional de Regulación, Control y Vigilancia Sanitaria - ARCSA</w:t>
            </w:r>
            <w:r w:rsidRPr="003A3E55">
              <w:rPr>
                <w:bCs/>
              </w:rPr>
              <w:br/>
              <w:t>Av. Francisco de Orellana y Av. Paseo del Parque, Parque Samanes bloque 5, Guayaquil - Ecuador</w:t>
            </w:r>
            <w:r w:rsidRPr="003A3E55">
              <w:rPr>
                <w:bCs/>
              </w:rPr>
              <w:br/>
              <w:t xml:space="preserve">Teléfono: (+593-4) 3727440 </w:t>
            </w:r>
            <w:r w:rsidRPr="003A3E55">
              <w:rPr>
                <w:bCs/>
              </w:rPr>
              <w:br/>
              <w:t xml:space="preserve">Página WEB: </w:t>
            </w:r>
            <w:hyperlink r:id="rId7" w:history="1">
              <w:r w:rsidRPr="003A3E55">
                <w:rPr>
                  <w:bCs/>
                  <w:color w:val="0000FF"/>
                  <w:u w:val="single"/>
                </w:rPr>
                <w:t>www.controlsanitario.gob.ec</w:t>
              </w:r>
            </w:hyperlink>
            <w:bookmarkEnd w:id="5"/>
          </w:p>
          <w:p w14:paraId="391841BA" w14:textId="77777777" w:rsidR="00A52F73" w:rsidRPr="003A3E55" w:rsidRDefault="00D67037" w:rsidP="008849EF">
            <w:pPr>
              <w:spacing w:after="120"/>
            </w:pPr>
            <w:bookmarkStart w:id="6" w:name="X_TBT_Reg_2B"/>
            <w:r w:rsidRPr="003A3E55">
              <w:rPr>
                <w:b/>
              </w:rPr>
              <w:t xml:space="preserve">Nombre y dirección (incluidos los números de teléfono y de fax, así como las direcciones de correo electrónico y sitios </w:t>
            </w:r>
            <w:r w:rsidR="002B0C97">
              <w:rPr>
                <w:b/>
              </w:rPr>
              <w:t>w</w:t>
            </w:r>
            <w:r w:rsidRPr="003A3E55">
              <w:rPr>
                <w:b/>
              </w:rPr>
              <w:t>eb, en su caso) del organismo o autoridad encargado de la tramitación de observaciones sobre la notificación, en caso de que se trate de un organismo o autoridad diferente</w:t>
            </w:r>
            <w:bookmarkEnd w:id="6"/>
            <w:r w:rsidRPr="003A3E55">
              <w:rPr>
                <w:b/>
              </w:rPr>
              <w:t>:</w:t>
            </w:r>
            <w:r w:rsidR="00A22D74" w:rsidRPr="006A63E9">
              <w:t xml:space="preserve"> </w:t>
            </w:r>
            <w:bookmarkStart w:id="7" w:name="sps4a"/>
          </w:p>
          <w:p w14:paraId="729E4027" w14:textId="77777777" w:rsidR="008F5895" w:rsidRPr="003A3E55" w:rsidRDefault="00D67037" w:rsidP="008849EF">
            <w:pPr>
              <w:spacing w:after="120"/>
              <w:jc w:val="left"/>
            </w:pPr>
            <w:r w:rsidRPr="003A3E55">
              <w:t xml:space="preserve">Subsecretaría de Calidad </w:t>
            </w:r>
            <w:r w:rsidRPr="003A3E55">
              <w:br/>
              <w:t>Ministerio de Producción, Comercio, Exterior, Inversiones y Pesca (MPCEIP)</w:t>
            </w:r>
            <w:r w:rsidRPr="003A3E55">
              <w:br/>
              <w:t>Dirección: Av. Amazonas entre Unión Nacional de Periodistas y Alfonso Pereira, Piso 8, Bloque amarillo</w:t>
            </w:r>
            <w:r w:rsidRPr="003A3E55">
              <w:br/>
              <w:t>Teléfono: (+593 2) 3948760 Ext. 2254 - 2272</w:t>
            </w:r>
            <w:r w:rsidRPr="003A3E55">
              <w:br/>
              <w:t xml:space="preserve">Correo electrónico: </w:t>
            </w:r>
            <w:r w:rsidRPr="003A3E55">
              <w:br/>
            </w:r>
            <w:hyperlink r:id="rId8" w:history="1">
              <w:r w:rsidRPr="003A3E55">
                <w:rPr>
                  <w:color w:val="0000FF"/>
                  <w:u w:val="single"/>
                </w:rPr>
                <w:t>puntocontacto-OTCECU@produccion.gob.ec</w:t>
              </w:r>
            </w:hyperlink>
            <w:r w:rsidRPr="003A3E55">
              <w:br/>
            </w:r>
            <w:hyperlink r:id="rId9" w:history="1">
              <w:r w:rsidRPr="003A3E55">
                <w:rPr>
                  <w:color w:val="0000FF"/>
                  <w:u w:val="single"/>
                </w:rPr>
                <w:t>puntocontactoOTCECU@gmail.com</w:t>
              </w:r>
            </w:hyperlink>
            <w:r w:rsidRPr="003A3E55">
              <w:br/>
            </w:r>
            <w:hyperlink r:id="rId10" w:history="1">
              <w:r w:rsidRPr="003A3E55">
                <w:rPr>
                  <w:color w:val="0000FF"/>
                  <w:u w:val="single"/>
                </w:rPr>
                <w:t>jmarino@produccion.gob.ec</w:t>
              </w:r>
            </w:hyperlink>
            <w:r w:rsidRPr="003A3E55">
              <w:br/>
            </w:r>
            <w:hyperlink r:id="rId11" w:history="1">
              <w:r w:rsidRPr="003A3E55">
                <w:rPr>
                  <w:color w:val="0000FF"/>
                  <w:u w:val="single"/>
                </w:rPr>
                <w:t>cyepez@produccion.gob.ec</w:t>
              </w:r>
            </w:hyperlink>
            <w:r w:rsidRPr="003A3E55">
              <w:br/>
            </w:r>
            <w:hyperlink r:id="rId12" w:history="1">
              <w:r w:rsidRPr="003A3E55">
                <w:rPr>
                  <w:color w:val="0000FF"/>
                  <w:u w:val="single"/>
                </w:rPr>
                <w:t>jsanchezc@produccion.gob.ec</w:t>
              </w:r>
            </w:hyperlink>
            <w:r w:rsidRPr="003A3E55">
              <w:br/>
              <w:t xml:space="preserve">Página WEB: </w:t>
            </w:r>
            <w:hyperlink r:id="rId13" w:history="1">
              <w:r w:rsidRPr="003A3E55">
                <w:rPr>
                  <w:color w:val="0000FF"/>
                  <w:u w:val="single"/>
                </w:rPr>
                <w:t>www.produccion.gob.ec</w:t>
              </w:r>
            </w:hyperlink>
            <w:bookmarkEnd w:id="7"/>
          </w:p>
        </w:tc>
      </w:tr>
      <w:tr w:rsidR="00B630E7" w14:paraId="7FA9A6B7" w14:textId="77777777" w:rsidTr="0090284E">
        <w:tc>
          <w:tcPr>
            <w:tcW w:w="709" w:type="dxa"/>
            <w:tcBorders>
              <w:top w:val="single" w:sz="6" w:space="0" w:color="auto"/>
              <w:bottom w:val="single" w:sz="6" w:space="0" w:color="auto"/>
            </w:tcBorders>
            <w:shd w:val="clear" w:color="auto" w:fill="auto"/>
          </w:tcPr>
          <w:p w14:paraId="4F9810DD" w14:textId="77777777" w:rsidR="00A52F73" w:rsidRPr="003A3E55" w:rsidRDefault="00D67037" w:rsidP="003A3E55">
            <w:pPr>
              <w:spacing w:before="120" w:after="120"/>
              <w:rPr>
                <w:b/>
              </w:rPr>
            </w:pPr>
            <w:r w:rsidRPr="003A3E55">
              <w:rPr>
                <w:b/>
              </w:rPr>
              <w:t>3.</w:t>
            </w:r>
          </w:p>
        </w:tc>
        <w:tc>
          <w:tcPr>
            <w:tcW w:w="8524" w:type="dxa"/>
            <w:tcBorders>
              <w:top w:val="single" w:sz="6" w:space="0" w:color="auto"/>
              <w:bottom w:val="single" w:sz="6" w:space="0" w:color="auto"/>
            </w:tcBorders>
            <w:shd w:val="clear" w:color="auto" w:fill="auto"/>
          </w:tcPr>
          <w:p w14:paraId="17CBC74E" w14:textId="77777777" w:rsidR="00A52F73" w:rsidRPr="003A3E55" w:rsidRDefault="00D67037" w:rsidP="003A3E55">
            <w:pPr>
              <w:spacing w:before="120" w:after="120"/>
            </w:pPr>
            <w:bookmarkStart w:id="8" w:name="X_TBT_Reg_3A"/>
            <w:r w:rsidRPr="003A3E55">
              <w:rPr>
                <w:b/>
              </w:rPr>
              <w:t>Notificación hecha en virtud del artículo 2.9.2</w:t>
            </w:r>
            <w:bookmarkEnd w:id="8"/>
            <w:r w:rsidRPr="003A3E55">
              <w:rPr>
                <w:b/>
              </w:rPr>
              <w:t xml:space="preserve"> [</w:t>
            </w:r>
            <w:bookmarkStart w:id="9" w:name="tbt3a"/>
            <w:r w:rsidRPr="003A3E55">
              <w:rPr>
                <w:b/>
              </w:rPr>
              <w:t>X</w:t>
            </w:r>
            <w:bookmarkEnd w:id="9"/>
            <w:r w:rsidRPr="003A3E55">
              <w:rPr>
                <w:b/>
              </w:rPr>
              <w:t xml:space="preserve">], </w:t>
            </w:r>
            <w:bookmarkStart w:id="10" w:name="X_TBT_Reg_3B"/>
            <w:r w:rsidRPr="003A3E55">
              <w:rPr>
                <w:b/>
              </w:rPr>
              <w:t>2.10.1</w:t>
            </w:r>
            <w:bookmarkEnd w:id="10"/>
            <w:r w:rsidRPr="003A3E55">
              <w:rPr>
                <w:b/>
              </w:rPr>
              <w:t xml:space="preserve"> [</w:t>
            </w:r>
            <w:bookmarkStart w:id="11" w:name="tbt3b"/>
            <w:r w:rsidRPr="003A3E55">
              <w:rPr>
                <w:b/>
              </w:rPr>
              <w:t>  </w:t>
            </w:r>
            <w:bookmarkEnd w:id="11"/>
            <w:r w:rsidRPr="003A3E55">
              <w:rPr>
                <w:b/>
              </w:rPr>
              <w:t xml:space="preserve">], </w:t>
            </w:r>
            <w:bookmarkStart w:id="12" w:name="X_TBT_Reg_3C"/>
            <w:r w:rsidRPr="003A3E55">
              <w:rPr>
                <w:b/>
              </w:rPr>
              <w:t>5.6.2</w:t>
            </w:r>
            <w:bookmarkEnd w:id="12"/>
            <w:r w:rsidRPr="003A3E55">
              <w:rPr>
                <w:b/>
              </w:rPr>
              <w:t xml:space="preserve"> [</w:t>
            </w:r>
            <w:bookmarkStart w:id="13" w:name="tbt3c"/>
            <w:r w:rsidRPr="003A3E55">
              <w:rPr>
                <w:b/>
              </w:rPr>
              <w:t>X</w:t>
            </w:r>
            <w:bookmarkEnd w:id="13"/>
            <w:r w:rsidRPr="003A3E55">
              <w:rPr>
                <w:b/>
              </w:rPr>
              <w:t xml:space="preserve">], </w:t>
            </w:r>
            <w:bookmarkStart w:id="14" w:name="X_TBT_Reg_3D"/>
            <w:r w:rsidRPr="003A3E55">
              <w:rPr>
                <w:b/>
              </w:rPr>
              <w:t>5.7.1</w:t>
            </w:r>
            <w:bookmarkEnd w:id="14"/>
            <w:r w:rsidRPr="003A3E55">
              <w:rPr>
                <w:b/>
              </w:rPr>
              <w:t xml:space="preserve"> [</w:t>
            </w:r>
            <w:bookmarkStart w:id="15" w:name="tbt3d"/>
            <w:r w:rsidRPr="003A3E55">
              <w:rPr>
                <w:b/>
              </w:rPr>
              <w:t>  </w:t>
            </w:r>
            <w:bookmarkEnd w:id="15"/>
            <w:r w:rsidRPr="003A3E55">
              <w:rPr>
                <w:b/>
              </w:rPr>
              <w:t xml:space="preserve">], </w:t>
            </w:r>
            <w:bookmarkStart w:id="16" w:name="X_TBT_Reg_3E"/>
            <w:r w:rsidRPr="003A3E55">
              <w:rPr>
                <w:b/>
              </w:rPr>
              <w:t>o en virtud de</w:t>
            </w:r>
            <w:bookmarkStart w:id="17" w:name="tbt3f"/>
            <w:bookmarkEnd w:id="16"/>
            <w:bookmarkEnd w:id="17"/>
            <w:r w:rsidR="008E4B39">
              <w:rPr>
                <w:b/>
              </w:rPr>
              <w:t>:</w:t>
            </w:r>
            <w:r w:rsidR="006C0F04">
              <w:t xml:space="preserve"> </w:t>
            </w:r>
            <w:r w:rsidR="008E4B39" w:rsidRPr="006C0F04">
              <w:t xml:space="preserve"> </w:t>
            </w:r>
            <w:bookmarkStart w:id="18" w:name="tbt3e"/>
            <w:bookmarkEnd w:id="18"/>
          </w:p>
        </w:tc>
      </w:tr>
      <w:tr w:rsidR="00B630E7" w14:paraId="56540F81" w14:textId="77777777" w:rsidTr="0090284E">
        <w:tc>
          <w:tcPr>
            <w:tcW w:w="709" w:type="dxa"/>
            <w:tcBorders>
              <w:top w:val="single" w:sz="6" w:space="0" w:color="auto"/>
              <w:bottom w:val="single" w:sz="6" w:space="0" w:color="auto"/>
            </w:tcBorders>
            <w:shd w:val="clear" w:color="auto" w:fill="auto"/>
          </w:tcPr>
          <w:p w14:paraId="2A6DC134" w14:textId="77777777" w:rsidR="00A52F73" w:rsidRPr="003A3E55" w:rsidRDefault="00D67037" w:rsidP="003A3E55">
            <w:pPr>
              <w:spacing w:before="120" w:after="120"/>
              <w:rPr>
                <w:b/>
              </w:rPr>
            </w:pPr>
            <w:r w:rsidRPr="003A3E55">
              <w:rPr>
                <w:b/>
              </w:rPr>
              <w:t>4.</w:t>
            </w:r>
          </w:p>
        </w:tc>
        <w:tc>
          <w:tcPr>
            <w:tcW w:w="8524" w:type="dxa"/>
            <w:tcBorders>
              <w:top w:val="single" w:sz="6" w:space="0" w:color="auto"/>
              <w:bottom w:val="single" w:sz="6" w:space="0" w:color="auto"/>
            </w:tcBorders>
            <w:shd w:val="clear" w:color="auto" w:fill="auto"/>
          </w:tcPr>
          <w:p w14:paraId="4F99B225" w14:textId="77777777" w:rsidR="00A52F73" w:rsidRPr="003A3E55" w:rsidRDefault="00D67037" w:rsidP="003A3E55">
            <w:pPr>
              <w:spacing w:before="120" w:after="120"/>
            </w:pPr>
            <w:bookmarkStart w:id="19" w:name="X_TBT_Reg_4A"/>
            <w:r w:rsidRPr="003A3E55">
              <w:rPr>
                <w:b/>
              </w:rPr>
              <w:t>Productos abarcados (partida del SA o de la NCCA cuando corresponda;</w:t>
            </w:r>
            <w:r w:rsidR="00AF251E" w:rsidRPr="003A3E55">
              <w:rPr>
                <w:b/>
              </w:rPr>
              <w:t xml:space="preserve"> </w:t>
            </w:r>
            <w:r w:rsidRPr="003A3E55">
              <w:rPr>
                <w:b/>
              </w:rPr>
              <w:t>en otro caso partida del arancel nacional.</w:t>
            </w:r>
            <w:r w:rsidR="00AF251E" w:rsidRPr="003A3E55">
              <w:rPr>
                <w:b/>
              </w:rPr>
              <w:t xml:space="preserve"> </w:t>
            </w:r>
            <w:r w:rsidRPr="003A3E55">
              <w:rPr>
                <w:b/>
              </w:rPr>
              <w:t>Podrá indicarse además, cuando proceda, el número de partida de la ICS)</w:t>
            </w:r>
            <w:bookmarkEnd w:id="19"/>
            <w:r w:rsidRPr="003A3E55">
              <w:rPr>
                <w:b/>
              </w:rPr>
              <w:t>:</w:t>
            </w:r>
            <w:r w:rsidR="00AF251E" w:rsidRPr="003A3E55">
              <w:t xml:space="preserve"> La presente normativa técnica sanitaria aplica a todas las personas naturales o jurídicas, nacionales o extranjeras que se relacionen o intervengan en los procesos de fabricación, producción, elaboración, preparación, envasado, empacado, maquila, transporte, almacenamiento y comercialización en territorio ecuatoriano, de alimentos procesados para consumo humano, así como a los establecimientos de alimentación colectiva.</w:t>
            </w:r>
            <w:bookmarkStart w:id="20" w:name="sps3a"/>
            <w:bookmarkEnd w:id="20"/>
          </w:p>
        </w:tc>
      </w:tr>
      <w:tr w:rsidR="00B630E7" w14:paraId="33FEB89E" w14:textId="77777777" w:rsidTr="0090284E">
        <w:tc>
          <w:tcPr>
            <w:tcW w:w="709" w:type="dxa"/>
            <w:tcBorders>
              <w:top w:val="single" w:sz="6" w:space="0" w:color="auto"/>
              <w:bottom w:val="single" w:sz="6" w:space="0" w:color="auto"/>
            </w:tcBorders>
            <w:shd w:val="clear" w:color="auto" w:fill="auto"/>
          </w:tcPr>
          <w:p w14:paraId="71E3AE70" w14:textId="77777777" w:rsidR="00A52F73" w:rsidRPr="003A3E55" w:rsidRDefault="00D67037" w:rsidP="003A3E55">
            <w:pPr>
              <w:spacing w:before="120" w:after="120"/>
              <w:rPr>
                <w:b/>
              </w:rPr>
            </w:pPr>
            <w:r w:rsidRPr="003A3E55">
              <w:rPr>
                <w:b/>
              </w:rPr>
              <w:t>5.</w:t>
            </w:r>
          </w:p>
        </w:tc>
        <w:tc>
          <w:tcPr>
            <w:tcW w:w="8524" w:type="dxa"/>
            <w:tcBorders>
              <w:top w:val="single" w:sz="6" w:space="0" w:color="auto"/>
              <w:bottom w:val="single" w:sz="6" w:space="0" w:color="auto"/>
            </w:tcBorders>
            <w:shd w:val="clear" w:color="auto" w:fill="auto"/>
          </w:tcPr>
          <w:p w14:paraId="46A7F214" w14:textId="77777777" w:rsidR="00A52F73" w:rsidRPr="003A3E55" w:rsidRDefault="00D67037" w:rsidP="003A3E55">
            <w:pPr>
              <w:spacing w:before="120" w:after="120"/>
            </w:pPr>
            <w:bookmarkStart w:id="21" w:name="X_TBT_Reg_5A"/>
            <w:r w:rsidRPr="003A3E55">
              <w:rPr>
                <w:b/>
              </w:rPr>
              <w:t>Título, número de páginas e idioma(s) del documento notificado</w:t>
            </w:r>
            <w:bookmarkEnd w:id="21"/>
            <w:r w:rsidRPr="003A3E55">
              <w:rPr>
                <w:b/>
              </w:rPr>
              <w:t>:</w:t>
            </w:r>
            <w:r w:rsidR="00AF251E" w:rsidRPr="003A3E55">
              <w:t xml:space="preserve"> Proyecto Normativa técnica sanitaria sustitutiva para alimentos procesados, plantas procesadoras, establecimientos de distribución, comercialización y transporte de alimentos procesados y de alimentación colectiva. (97 página(s), en Español)</w:t>
            </w:r>
            <w:bookmarkStart w:id="22" w:name="sps5a"/>
            <w:bookmarkStart w:id="23" w:name="sps5c"/>
            <w:bookmarkStart w:id="24" w:name="sps5b"/>
            <w:bookmarkEnd w:id="22"/>
            <w:bookmarkEnd w:id="23"/>
            <w:bookmarkEnd w:id="24"/>
          </w:p>
        </w:tc>
      </w:tr>
      <w:tr w:rsidR="00B630E7" w14:paraId="6CBBAD14" w14:textId="77777777" w:rsidTr="0090284E">
        <w:tc>
          <w:tcPr>
            <w:tcW w:w="709" w:type="dxa"/>
            <w:tcBorders>
              <w:top w:val="single" w:sz="6" w:space="0" w:color="auto"/>
              <w:bottom w:val="single" w:sz="6" w:space="0" w:color="auto"/>
            </w:tcBorders>
            <w:shd w:val="clear" w:color="auto" w:fill="auto"/>
          </w:tcPr>
          <w:p w14:paraId="4DFD4696" w14:textId="77777777" w:rsidR="00A52F73" w:rsidRPr="003A3E55" w:rsidRDefault="00D67037" w:rsidP="003A3E55">
            <w:pPr>
              <w:spacing w:before="120" w:after="120"/>
              <w:rPr>
                <w:b/>
              </w:rPr>
            </w:pPr>
            <w:r w:rsidRPr="003A3E55">
              <w:rPr>
                <w:b/>
              </w:rPr>
              <w:lastRenderedPageBreak/>
              <w:t>6.</w:t>
            </w:r>
          </w:p>
        </w:tc>
        <w:tc>
          <w:tcPr>
            <w:tcW w:w="8524" w:type="dxa"/>
            <w:tcBorders>
              <w:top w:val="single" w:sz="6" w:space="0" w:color="auto"/>
              <w:bottom w:val="single" w:sz="6" w:space="0" w:color="auto"/>
            </w:tcBorders>
            <w:shd w:val="clear" w:color="auto" w:fill="auto"/>
          </w:tcPr>
          <w:p w14:paraId="0889C362" w14:textId="77777777" w:rsidR="00A52F73" w:rsidRPr="003A3E55" w:rsidRDefault="00D67037" w:rsidP="003A3E55">
            <w:pPr>
              <w:spacing w:before="120" w:after="120"/>
            </w:pPr>
            <w:bookmarkStart w:id="25" w:name="X_TBT_Reg_6A"/>
            <w:r w:rsidRPr="003A3E55">
              <w:rPr>
                <w:b/>
              </w:rPr>
              <w:t>Descripción del contenido</w:t>
            </w:r>
            <w:bookmarkEnd w:id="25"/>
            <w:r w:rsidRPr="003A3E55">
              <w:rPr>
                <w:b/>
              </w:rPr>
              <w:t>:</w:t>
            </w:r>
            <w:r w:rsidR="00AF251E" w:rsidRPr="003A3E55">
              <w:t xml:space="preserve"> La presente normativa técnica sanitaria tiene por objeto establecer las condiciones de Buenas Prácticas de Manufactura para plantas procesadoras de alimentos; así como los requisitos que deben cumplir los procesos de fabricación, producción, elaboración, preparación, envasado, empacado, maquila, transporte, almacenamiento, distribución y comercialización de alimentos procesados para consumo humano. Además de los requisitos para la obtención de la notificación sanitaria de alimentos procesados nacionales y extranjeros, el registro de certificados de Buenas Prácticas de Manufactura, la homologación de certificados de Buenas Prácticas de manufactura, requisitos para la inscripción de alimentos procesados por línea certificada en Buenas Prácticas de Manufactura, la obtención del certificado de libre venta, obtención de certificado sanitario de exportación, obtención del permiso de funcionamiento, condiciones higiénicas en establecimientos de alimentación colectiva; así como la donación de alimentos procesados, para proteger la salud de la población y garantizar el suministro de productos inocuos.</w:t>
            </w:r>
          </w:p>
          <w:p w14:paraId="281946BE" w14:textId="77777777" w:rsidR="00AF251E" w:rsidRPr="003A3E55" w:rsidRDefault="00D67037" w:rsidP="003A3E55">
            <w:pPr>
              <w:spacing w:after="120"/>
            </w:pPr>
            <w:r w:rsidRPr="003A3E55">
              <w:t>La presente normativa técnica sanitaria aplica a todas las personas naturales o jurídicas, nacionales o extranjeras que se relacionen o intervengan en los procesos de fabricación, producción, elaboración, preparación, envasado, empacado, maquila, transporte, almacenamiento y comercialización en territorio ecuatoriano, de alimentos procesados para consumo humano, así como a los establecimientos de alimentación colectiva.</w:t>
            </w:r>
          </w:p>
        </w:tc>
      </w:tr>
      <w:tr w:rsidR="00B630E7" w14:paraId="0FFEB235" w14:textId="77777777" w:rsidTr="0090284E">
        <w:tc>
          <w:tcPr>
            <w:tcW w:w="709" w:type="dxa"/>
            <w:tcBorders>
              <w:top w:val="single" w:sz="6" w:space="0" w:color="auto"/>
              <w:bottom w:val="single" w:sz="6" w:space="0" w:color="auto"/>
            </w:tcBorders>
            <w:shd w:val="clear" w:color="auto" w:fill="auto"/>
          </w:tcPr>
          <w:p w14:paraId="76EBD219" w14:textId="77777777" w:rsidR="00A52F73" w:rsidRPr="003A3E55" w:rsidRDefault="00D67037" w:rsidP="003A3E55">
            <w:pPr>
              <w:spacing w:before="120" w:after="120"/>
              <w:rPr>
                <w:b/>
              </w:rPr>
            </w:pPr>
            <w:r w:rsidRPr="003A3E55">
              <w:rPr>
                <w:b/>
              </w:rPr>
              <w:t>7.</w:t>
            </w:r>
          </w:p>
        </w:tc>
        <w:tc>
          <w:tcPr>
            <w:tcW w:w="8524" w:type="dxa"/>
            <w:tcBorders>
              <w:top w:val="single" w:sz="6" w:space="0" w:color="auto"/>
              <w:bottom w:val="single" w:sz="6" w:space="0" w:color="auto"/>
            </w:tcBorders>
            <w:shd w:val="clear" w:color="auto" w:fill="auto"/>
          </w:tcPr>
          <w:p w14:paraId="4FE7F068" w14:textId="77777777" w:rsidR="00A52F73" w:rsidRPr="003A3E55" w:rsidRDefault="00D67037" w:rsidP="00A5462B">
            <w:pPr>
              <w:spacing w:before="120" w:after="120"/>
            </w:pPr>
            <w:bookmarkStart w:id="26" w:name="X_TBT_Reg_7A"/>
            <w:r w:rsidRPr="003A3E55">
              <w:rPr>
                <w:b/>
              </w:rPr>
              <w:t xml:space="preserve">Objetivo y razón de ser, incluida, cuando proceda, la </w:t>
            </w:r>
            <w:r w:rsidR="00677F2C" w:rsidRPr="003A3E55">
              <w:rPr>
                <w:b/>
              </w:rPr>
              <w:t xml:space="preserve">naturaleza </w:t>
            </w:r>
            <w:r w:rsidRPr="003A3E55">
              <w:rPr>
                <w:b/>
              </w:rPr>
              <w:t>de los problemas urgentes</w:t>
            </w:r>
            <w:bookmarkEnd w:id="26"/>
            <w:r w:rsidRPr="003A3E55">
              <w:rPr>
                <w:b/>
              </w:rPr>
              <w:t>:</w:t>
            </w:r>
            <w:r w:rsidR="00412DAF" w:rsidRPr="003A3E55">
              <w:t xml:space="preserve"> Información al consumidor, Etiquetado; Prevención de prácticas que puedan inducir a error y protección del consumidor; Protección de la salud o seguridad humanas; Protección del medio ambiente</w:t>
            </w:r>
            <w:bookmarkStart w:id="27" w:name="sps7f"/>
            <w:bookmarkEnd w:id="27"/>
          </w:p>
        </w:tc>
      </w:tr>
      <w:tr w:rsidR="00B630E7" w14:paraId="389E3C05" w14:textId="77777777" w:rsidTr="0090284E">
        <w:tc>
          <w:tcPr>
            <w:tcW w:w="709" w:type="dxa"/>
            <w:tcBorders>
              <w:top w:val="single" w:sz="6" w:space="0" w:color="auto"/>
              <w:bottom w:val="single" w:sz="6" w:space="0" w:color="auto"/>
            </w:tcBorders>
            <w:shd w:val="clear" w:color="auto" w:fill="auto"/>
          </w:tcPr>
          <w:p w14:paraId="3907485D" w14:textId="77777777" w:rsidR="00A52F73" w:rsidRPr="003A3E55" w:rsidRDefault="00D67037" w:rsidP="00617B12">
            <w:pPr>
              <w:spacing w:before="120" w:after="120"/>
              <w:rPr>
                <w:b/>
              </w:rPr>
            </w:pPr>
            <w:r w:rsidRPr="003A3E55">
              <w:rPr>
                <w:b/>
              </w:rPr>
              <w:t>8.</w:t>
            </w:r>
          </w:p>
        </w:tc>
        <w:tc>
          <w:tcPr>
            <w:tcW w:w="8524" w:type="dxa"/>
            <w:tcBorders>
              <w:top w:val="single" w:sz="6" w:space="0" w:color="auto"/>
              <w:bottom w:val="single" w:sz="6" w:space="0" w:color="auto"/>
            </w:tcBorders>
            <w:shd w:val="clear" w:color="auto" w:fill="auto"/>
          </w:tcPr>
          <w:p w14:paraId="676FD899" w14:textId="77777777" w:rsidR="00924FA9" w:rsidRPr="003A3E55" w:rsidRDefault="00D67037" w:rsidP="00617B12">
            <w:pPr>
              <w:spacing w:before="120" w:after="120"/>
            </w:pPr>
            <w:bookmarkStart w:id="28" w:name="X_TBT_Reg_8A"/>
            <w:r w:rsidRPr="003A3E55">
              <w:rPr>
                <w:b/>
              </w:rPr>
              <w:t>Documentos pertinentes</w:t>
            </w:r>
            <w:bookmarkEnd w:id="28"/>
            <w:r w:rsidRPr="003A3E55">
              <w:rPr>
                <w:b/>
              </w:rPr>
              <w:t>:</w:t>
            </w:r>
            <w:r w:rsidR="00AF251E" w:rsidRPr="003A3E55">
              <w:t xml:space="preserve"> </w:t>
            </w:r>
          </w:p>
          <w:p w14:paraId="48D543FE" w14:textId="77777777" w:rsidR="00A52F73" w:rsidRPr="003A3E55" w:rsidRDefault="00D67037" w:rsidP="00617B12">
            <w:pPr>
              <w:spacing w:before="120" w:after="120"/>
            </w:pPr>
            <w:r w:rsidRPr="003A3E55">
              <w:t>-</w:t>
            </w:r>
          </w:p>
        </w:tc>
      </w:tr>
      <w:tr w:rsidR="00B630E7" w14:paraId="2D20ED49" w14:textId="77777777" w:rsidTr="007E3474">
        <w:trPr>
          <w:cantSplit/>
        </w:trPr>
        <w:tc>
          <w:tcPr>
            <w:tcW w:w="709" w:type="dxa"/>
            <w:tcBorders>
              <w:top w:val="single" w:sz="6" w:space="0" w:color="auto"/>
              <w:bottom w:val="single" w:sz="6" w:space="0" w:color="auto"/>
            </w:tcBorders>
            <w:shd w:val="clear" w:color="auto" w:fill="auto"/>
          </w:tcPr>
          <w:p w14:paraId="29715001" w14:textId="77777777" w:rsidR="00AF251E" w:rsidRPr="003A3E55" w:rsidRDefault="00D67037" w:rsidP="003A3E55">
            <w:pPr>
              <w:spacing w:before="120" w:after="120"/>
              <w:rPr>
                <w:b/>
              </w:rPr>
            </w:pPr>
            <w:r w:rsidRPr="003A3E55">
              <w:rPr>
                <w:b/>
              </w:rPr>
              <w:t>9.</w:t>
            </w:r>
          </w:p>
        </w:tc>
        <w:tc>
          <w:tcPr>
            <w:tcW w:w="8524" w:type="dxa"/>
            <w:tcBorders>
              <w:top w:val="single" w:sz="6" w:space="0" w:color="auto"/>
              <w:bottom w:val="single" w:sz="6" w:space="0" w:color="auto"/>
            </w:tcBorders>
            <w:shd w:val="clear" w:color="auto" w:fill="auto"/>
          </w:tcPr>
          <w:p w14:paraId="7B16F513" w14:textId="77777777" w:rsidR="00AF251E" w:rsidRPr="003A3E55" w:rsidRDefault="00D67037" w:rsidP="009F7158">
            <w:pPr>
              <w:spacing w:before="120" w:after="120"/>
              <w:rPr>
                <w:bCs/>
              </w:rPr>
            </w:pPr>
            <w:bookmarkStart w:id="29" w:name="X_TBT_Reg_9A"/>
            <w:r w:rsidRPr="003A3E55">
              <w:rPr>
                <w:b/>
              </w:rPr>
              <w:t>Fecha propuesta de adopción</w:t>
            </w:r>
            <w:bookmarkEnd w:id="29"/>
            <w:r w:rsidRPr="003A3E55">
              <w:rPr>
                <w:b/>
              </w:rPr>
              <w:t>:</w:t>
            </w:r>
            <w:r w:rsidRPr="006A63E9">
              <w:t xml:space="preserve"> </w:t>
            </w:r>
            <w:bookmarkStart w:id="30" w:name="sps10a"/>
            <w:bookmarkStart w:id="31" w:name="sps10b"/>
            <w:bookmarkEnd w:id="30"/>
            <w:r w:rsidRPr="003A3E55">
              <w:rPr>
                <w:bCs/>
              </w:rPr>
              <w:t>Desde 60 días a partir de la notificación</w:t>
            </w:r>
            <w:bookmarkEnd w:id="31"/>
          </w:p>
          <w:p w14:paraId="3AC4DB61" w14:textId="77777777" w:rsidR="00AF251E" w:rsidRPr="003A3E55" w:rsidRDefault="00D67037" w:rsidP="009F7158">
            <w:pPr>
              <w:spacing w:after="120"/>
              <w:rPr>
                <w:b/>
              </w:rPr>
            </w:pPr>
            <w:bookmarkStart w:id="32" w:name="X_TBT_Reg_9B"/>
            <w:r w:rsidRPr="003A3E55">
              <w:rPr>
                <w:b/>
              </w:rPr>
              <w:t>Fecha propuesta de entrada en vigor</w:t>
            </w:r>
            <w:bookmarkEnd w:id="32"/>
            <w:r w:rsidRPr="003A3E55">
              <w:rPr>
                <w:b/>
              </w:rPr>
              <w:t>:</w:t>
            </w:r>
            <w:r w:rsidRPr="006A63E9">
              <w:t xml:space="preserve"> </w:t>
            </w:r>
            <w:bookmarkStart w:id="33" w:name="sps11a"/>
            <w:bookmarkStart w:id="34" w:name="sps11b"/>
            <w:bookmarkEnd w:id="33"/>
            <w:r w:rsidRPr="003A3E55">
              <w:rPr>
                <w:bCs/>
              </w:rPr>
              <w:t xml:space="preserve">180 días a partir de la fecha de adopción </w:t>
            </w:r>
            <w:bookmarkEnd w:id="34"/>
          </w:p>
        </w:tc>
      </w:tr>
      <w:tr w:rsidR="00B630E7" w14:paraId="18598904" w14:textId="77777777" w:rsidTr="0090284E">
        <w:tc>
          <w:tcPr>
            <w:tcW w:w="709" w:type="dxa"/>
            <w:tcBorders>
              <w:top w:val="single" w:sz="6" w:space="0" w:color="auto"/>
              <w:bottom w:val="single" w:sz="6" w:space="0" w:color="auto"/>
            </w:tcBorders>
            <w:shd w:val="clear" w:color="auto" w:fill="auto"/>
          </w:tcPr>
          <w:p w14:paraId="633BC336" w14:textId="77777777" w:rsidR="00A52F73" w:rsidRPr="003A3E55" w:rsidRDefault="00D67037" w:rsidP="003A3E55">
            <w:pPr>
              <w:spacing w:before="120" w:after="120"/>
              <w:rPr>
                <w:b/>
              </w:rPr>
            </w:pPr>
            <w:r w:rsidRPr="003A3E55">
              <w:rPr>
                <w:b/>
              </w:rPr>
              <w:t>10.</w:t>
            </w:r>
          </w:p>
        </w:tc>
        <w:tc>
          <w:tcPr>
            <w:tcW w:w="8524" w:type="dxa"/>
            <w:tcBorders>
              <w:top w:val="single" w:sz="6" w:space="0" w:color="auto"/>
              <w:bottom w:val="single" w:sz="6" w:space="0" w:color="auto"/>
            </w:tcBorders>
            <w:shd w:val="clear" w:color="auto" w:fill="auto"/>
          </w:tcPr>
          <w:p w14:paraId="06BCE994" w14:textId="77777777" w:rsidR="00A52F73" w:rsidRPr="003A3E55" w:rsidRDefault="00D67037" w:rsidP="003A3E55">
            <w:pPr>
              <w:spacing w:before="120" w:after="120"/>
            </w:pPr>
            <w:bookmarkStart w:id="35" w:name="X_TBT_Reg_10A"/>
            <w:r w:rsidRPr="003A3E55">
              <w:rPr>
                <w:b/>
              </w:rPr>
              <w:t>Fecha límite para la presentación de observaciones</w:t>
            </w:r>
            <w:bookmarkEnd w:id="35"/>
            <w:r w:rsidRPr="003A3E55">
              <w:rPr>
                <w:b/>
              </w:rPr>
              <w:t>:</w:t>
            </w:r>
            <w:r w:rsidR="00AF251E" w:rsidRPr="003A3E55">
              <w:t xml:space="preserve"> 60 días desde la notificación</w:t>
            </w:r>
            <w:bookmarkStart w:id="36" w:name="sps12a"/>
            <w:bookmarkEnd w:id="36"/>
          </w:p>
        </w:tc>
      </w:tr>
      <w:tr w:rsidR="00B630E7" w14:paraId="19BE6FF2" w14:textId="77777777" w:rsidTr="0090284E">
        <w:tc>
          <w:tcPr>
            <w:tcW w:w="709" w:type="dxa"/>
            <w:tcBorders>
              <w:top w:val="single" w:sz="6" w:space="0" w:color="auto"/>
            </w:tcBorders>
            <w:shd w:val="clear" w:color="auto" w:fill="auto"/>
          </w:tcPr>
          <w:p w14:paraId="3DEA2569" w14:textId="77777777" w:rsidR="00A52F73" w:rsidRPr="003A3E55" w:rsidRDefault="00D67037" w:rsidP="0090284E">
            <w:pPr>
              <w:keepNext/>
              <w:keepLines/>
              <w:spacing w:before="120" w:after="120"/>
              <w:rPr>
                <w:b/>
              </w:rPr>
            </w:pPr>
            <w:r w:rsidRPr="003A3E55">
              <w:rPr>
                <w:b/>
              </w:rPr>
              <w:t>11.</w:t>
            </w:r>
          </w:p>
        </w:tc>
        <w:tc>
          <w:tcPr>
            <w:tcW w:w="8524" w:type="dxa"/>
            <w:tcBorders>
              <w:top w:val="single" w:sz="6" w:space="0" w:color="auto"/>
            </w:tcBorders>
            <w:shd w:val="clear" w:color="auto" w:fill="auto"/>
          </w:tcPr>
          <w:p w14:paraId="5AAA0782" w14:textId="77777777" w:rsidR="00A52F73" w:rsidRPr="003A3E55" w:rsidRDefault="00D67037" w:rsidP="00AD2FD7">
            <w:pPr>
              <w:keepNext/>
              <w:keepLines/>
              <w:spacing w:before="120" w:after="120"/>
            </w:pPr>
            <w:bookmarkStart w:id="37" w:name="X_TBT_Reg_11A"/>
            <w:r w:rsidRPr="003A3E55">
              <w:rPr>
                <w:b/>
              </w:rPr>
              <w:t>Textos disponibles en:</w:t>
            </w:r>
            <w:r w:rsidR="00AF251E" w:rsidRPr="003A3E55">
              <w:rPr>
                <w:b/>
              </w:rPr>
              <w:t xml:space="preserve"> </w:t>
            </w:r>
            <w:r w:rsidRPr="003A3E55">
              <w:rPr>
                <w:b/>
              </w:rPr>
              <w:t>Servicio nacional de información [</w:t>
            </w:r>
            <w:bookmarkStart w:id="38" w:name="sps13b"/>
            <w:r w:rsidRPr="003A3E55">
              <w:rPr>
                <w:b/>
              </w:rPr>
              <w:t>X</w:t>
            </w:r>
            <w:bookmarkEnd w:id="38"/>
            <w:r w:rsidRPr="003A3E55">
              <w:rPr>
                <w:b/>
              </w:rPr>
              <w:t>]</w:t>
            </w:r>
            <w:r w:rsidR="00677F2C" w:rsidRPr="003A3E55">
              <w:rPr>
                <w:b/>
              </w:rPr>
              <w:t>,</w:t>
            </w:r>
            <w:r w:rsidRPr="003A3E55">
              <w:rPr>
                <w:b/>
              </w:rPr>
              <w:t xml:space="preserve"> o direcció</w:t>
            </w:r>
            <w:r w:rsidR="00677F2C" w:rsidRPr="003A3E55">
              <w:rPr>
                <w:b/>
              </w:rPr>
              <w:t>n, números de teléfono y de fax y direcciones</w:t>
            </w:r>
            <w:r w:rsidRPr="003A3E55">
              <w:rPr>
                <w:b/>
              </w:rPr>
              <w:t xml:space="preserve"> </w:t>
            </w:r>
            <w:r w:rsidR="00677F2C" w:rsidRPr="003A3E55">
              <w:rPr>
                <w:b/>
              </w:rPr>
              <w:t xml:space="preserve">de </w:t>
            </w:r>
            <w:r w:rsidRPr="003A3E55">
              <w:rPr>
                <w:b/>
              </w:rPr>
              <w:t>correo electrónico y sitio</w:t>
            </w:r>
            <w:r w:rsidR="00677F2C" w:rsidRPr="003A3E55">
              <w:rPr>
                <w:b/>
              </w:rPr>
              <w:t>s</w:t>
            </w:r>
            <w:r w:rsidRPr="003A3E55">
              <w:rPr>
                <w:b/>
              </w:rPr>
              <w:t xml:space="preserve"> </w:t>
            </w:r>
            <w:r w:rsidR="002B0C97">
              <w:rPr>
                <w:b/>
              </w:rPr>
              <w:t>w</w:t>
            </w:r>
            <w:r w:rsidRPr="003A3E55">
              <w:rPr>
                <w:b/>
              </w:rPr>
              <w:t>eb, en su caso, de otra institución</w:t>
            </w:r>
            <w:bookmarkEnd w:id="37"/>
            <w:r w:rsidRPr="003A3E55">
              <w:rPr>
                <w:b/>
              </w:rPr>
              <w:t>:</w:t>
            </w:r>
            <w:r w:rsidR="00AF251E" w:rsidRPr="003A3E55">
              <w:t xml:space="preserve"> </w:t>
            </w:r>
            <w:bookmarkStart w:id="39" w:name="sps13c"/>
          </w:p>
          <w:p w14:paraId="47EEE250" w14:textId="77777777" w:rsidR="008F5895" w:rsidRPr="003A3E55" w:rsidRDefault="00D67037" w:rsidP="00AD2FD7">
            <w:pPr>
              <w:keepNext/>
              <w:keepLines/>
              <w:spacing w:before="120" w:after="120"/>
              <w:jc w:val="left"/>
              <w:rPr>
                <w:bCs/>
              </w:rPr>
            </w:pPr>
            <w:r w:rsidRPr="003A3E55">
              <w:rPr>
                <w:bCs/>
              </w:rPr>
              <w:t>Punto de Contacto y/o Centro de Información Nacional:</w:t>
            </w:r>
            <w:r w:rsidRPr="003A3E55">
              <w:rPr>
                <w:bCs/>
              </w:rPr>
              <w:br/>
              <w:t xml:space="preserve">Subsecretaría de Calidad </w:t>
            </w:r>
            <w:r w:rsidRPr="003A3E55">
              <w:rPr>
                <w:bCs/>
              </w:rPr>
              <w:br/>
              <w:t>Ministerio de Producción, Comercio, Exterior, Inversiones y Pesca (MPCEIP)</w:t>
            </w:r>
            <w:r w:rsidRPr="003A3E55">
              <w:rPr>
                <w:bCs/>
              </w:rPr>
              <w:br/>
              <w:t>Dirección: Av. Amazonas entre Unión Nacional de Periodistas y Alfonso Pereira, Piso 8, Bloque amarillo</w:t>
            </w:r>
            <w:r w:rsidRPr="003A3E55">
              <w:rPr>
                <w:bCs/>
              </w:rPr>
              <w:br/>
              <w:t>Teléfono: (+593 2) 3948760 Ext. 2254 - 2272</w:t>
            </w:r>
            <w:r w:rsidRPr="003A3E55">
              <w:rPr>
                <w:bCs/>
              </w:rPr>
              <w:br/>
              <w:t xml:space="preserve">Correo electrónico: </w:t>
            </w:r>
            <w:r w:rsidRPr="003A3E55">
              <w:rPr>
                <w:bCs/>
              </w:rPr>
              <w:br/>
            </w:r>
            <w:hyperlink r:id="rId14" w:history="1">
              <w:r w:rsidRPr="003A3E55">
                <w:rPr>
                  <w:bCs/>
                  <w:color w:val="0000FF"/>
                  <w:u w:val="single"/>
                </w:rPr>
                <w:t>puntocontacto-OTCECU@produccion.gob.ec</w:t>
              </w:r>
            </w:hyperlink>
            <w:r w:rsidRPr="003A3E55">
              <w:rPr>
                <w:bCs/>
              </w:rPr>
              <w:br/>
            </w:r>
            <w:hyperlink r:id="rId15" w:history="1">
              <w:r w:rsidRPr="003A3E55">
                <w:rPr>
                  <w:bCs/>
                  <w:color w:val="0000FF"/>
                  <w:u w:val="single"/>
                </w:rPr>
                <w:t>puntocontactoOTCECU@gmail.com</w:t>
              </w:r>
            </w:hyperlink>
            <w:r w:rsidRPr="003A3E55">
              <w:rPr>
                <w:bCs/>
              </w:rPr>
              <w:br/>
            </w:r>
            <w:hyperlink r:id="rId16" w:history="1">
              <w:r w:rsidRPr="003A3E55">
                <w:rPr>
                  <w:bCs/>
                  <w:color w:val="0000FF"/>
                  <w:u w:val="single"/>
                </w:rPr>
                <w:t>jmarino@produccion.gob.ec</w:t>
              </w:r>
            </w:hyperlink>
            <w:r w:rsidRPr="003A3E55">
              <w:rPr>
                <w:bCs/>
              </w:rPr>
              <w:br/>
            </w:r>
            <w:hyperlink r:id="rId17" w:history="1">
              <w:r w:rsidRPr="003A3E55">
                <w:rPr>
                  <w:bCs/>
                  <w:color w:val="0000FF"/>
                  <w:u w:val="single"/>
                </w:rPr>
                <w:t>cyepez@produccion.gob.ec</w:t>
              </w:r>
            </w:hyperlink>
            <w:r w:rsidRPr="003A3E55">
              <w:rPr>
                <w:bCs/>
              </w:rPr>
              <w:br/>
            </w:r>
            <w:hyperlink r:id="rId18" w:history="1">
              <w:r w:rsidRPr="003A3E55">
                <w:rPr>
                  <w:bCs/>
                  <w:color w:val="0000FF"/>
                  <w:u w:val="single"/>
                </w:rPr>
                <w:t>jsanchezc@produccion.gob.ec</w:t>
              </w:r>
            </w:hyperlink>
            <w:r w:rsidRPr="003A3E55">
              <w:rPr>
                <w:bCs/>
              </w:rPr>
              <w:br/>
            </w:r>
            <w:hyperlink r:id="rId19" w:history="1">
              <w:r w:rsidRPr="003A3E55">
                <w:rPr>
                  <w:bCs/>
                  <w:color w:val="0000FF"/>
                  <w:u w:val="single"/>
                </w:rPr>
                <w:t>www.controlsanitario.gob.ec</w:t>
              </w:r>
            </w:hyperlink>
          </w:p>
          <w:p w14:paraId="326CF9F8" w14:textId="77777777" w:rsidR="008F5895" w:rsidRPr="003A3E55" w:rsidRDefault="00C5298E" w:rsidP="00AD2FD7">
            <w:pPr>
              <w:keepNext/>
              <w:keepLines/>
              <w:spacing w:before="120" w:after="120"/>
              <w:rPr>
                <w:bCs/>
              </w:rPr>
            </w:pPr>
            <w:hyperlink r:id="rId20" w:history="1">
              <w:r w:rsidR="00D67037" w:rsidRPr="003A3E55">
                <w:rPr>
                  <w:bCs/>
                  <w:color w:val="0000FF"/>
                  <w:u w:val="single"/>
                </w:rPr>
                <w:t>https://members.wto.org/crnattachments/2020/TBT/ECU/20_5363_00_s.pdf</w:t>
              </w:r>
            </w:hyperlink>
            <w:bookmarkEnd w:id="39"/>
          </w:p>
        </w:tc>
      </w:tr>
    </w:tbl>
    <w:p w14:paraId="39D94A04" w14:textId="77777777" w:rsidR="00AF251E" w:rsidRPr="003A3E55" w:rsidRDefault="00AF251E" w:rsidP="003A3E55"/>
    <w:sectPr w:rsidR="00AF251E" w:rsidRPr="003A3E55" w:rsidSect="00AE3C0C">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2D4ED" w14:textId="77777777" w:rsidR="00A31027" w:rsidRDefault="00D67037">
      <w:r>
        <w:separator/>
      </w:r>
    </w:p>
  </w:endnote>
  <w:endnote w:type="continuationSeparator" w:id="0">
    <w:p w14:paraId="68B61332" w14:textId="77777777" w:rsidR="00A31027" w:rsidRDefault="00D6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48A74" w14:textId="77777777" w:rsidR="00B531D9" w:rsidRPr="003A3E55" w:rsidRDefault="00D67037" w:rsidP="00B531D9">
    <w:pPr>
      <w:pStyle w:val="Piedepgina"/>
    </w:pPr>
    <w:r w:rsidRPr="003A3E5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9D6A" w14:textId="77777777" w:rsidR="00DD65B2" w:rsidRPr="003A3E55" w:rsidRDefault="00D67037" w:rsidP="00B531D9">
    <w:pPr>
      <w:pStyle w:val="Piedepgina"/>
    </w:pPr>
    <w:r w:rsidRPr="003A3E5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CBD4D" w14:textId="77777777" w:rsidR="00DD65B2" w:rsidRPr="003A3E55" w:rsidRDefault="00D67037">
    <w:r w:rsidRPr="003A3E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950A5" w14:textId="77777777" w:rsidR="00A31027" w:rsidRDefault="00D67037">
      <w:r>
        <w:separator/>
      </w:r>
    </w:p>
  </w:footnote>
  <w:footnote w:type="continuationSeparator" w:id="0">
    <w:p w14:paraId="29783E8B" w14:textId="77777777" w:rsidR="00A31027" w:rsidRDefault="00D6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4C08" w14:textId="77777777" w:rsidR="00B531D9" w:rsidRPr="003A3E55" w:rsidRDefault="00D67037" w:rsidP="00B531D9">
    <w:pPr>
      <w:pStyle w:val="Encabezado"/>
      <w:pBdr>
        <w:bottom w:val="single" w:sz="4" w:space="1" w:color="auto"/>
      </w:pBdr>
      <w:tabs>
        <w:tab w:val="clear" w:pos="4513"/>
        <w:tab w:val="clear" w:pos="9027"/>
      </w:tabs>
      <w:jc w:val="center"/>
    </w:pPr>
    <w:proofErr w:type="spellStart"/>
    <w:r w:rsidRPr="003A3E55">
      <w:t>tbtSymbol</w:t>
    </w:r>
    <w:proofErr w:type="spellEnd"/>
  </w:p>
  <w:p w14:paraId="36D3BCFA" w14:textId="77777777" w:rsidR="00B531D9" w:rsidRPr="003A3E55" w:rsidRDefault="00B531D9" w:rsidP="00B531D9">
    <w:pPr>
      <w:pStyle w:val="Encabezado"/>
      <w:pBdr>
        <w:bottom w:val="single" w:sz="4" w:space="1" w:color="auto"/>
      </w:pBdr>
      <w:tabs>
        <w:tab w:val="clear" w:pos="4513"/>
        <w:tab w:val="clear" w:pos="9027"/>
      </w:tabs>
      <w:jc w:val="center"/>
    </w:pPr>
  </w:p>
  <w:p w14:paraId="74059623" w14:textId="77777777" w:rsidR="00B531D9" w:rsidRPr="003A3E55" w:rsidRDefault="00D67037"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1</w:t>
    </w:r>
    <w:r w:rsidRPr="003A3E55">
      <w:fldChar w:fldCharType="end"/>
    </w:r>
    <w:r w:rsidRPr="003A3E55">
      <w:t xml:space="preserve"> -</w:t>
    </w:r>
  </w:p>
  <w:p w14:paraId="155DBC52" w14:textId="77777777" w:rsidR="00B531D9" w:rsidRPr="003A3E55" w:rsidRDefault="00B531D9" w:rsidP="00B531D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F121" w14:textId="77777777" w:rsidR="00B531D9" w:rsidRPr="003A3E55" w:rsidRDefault="00D67037" w:rsidP="00B531D9">
    <w:pPr>
      <w:pStyle w:val="Encabezado"/>
      <w:pBdr>
        <w:bottom w:val="single" w:sz="4" w:space="1" w:color="auto"/>
      </w:pBdr>
      <w:tabs>
        <w:tab w:val="clear" w:pos="4513"/>
        <w:tab w:val="clear" w:pos="9027"/>
      </w:tabs>
      <w:jc w:val="center"/>
    </w:pPr>
    <w:bookmarkStart w:id="40" w:name="spsSymbolHeader"/>
    <w:r w:rsidRPr="003A3E55">
      <w:t>G/TBT/N/ECU/490</w:t>
    </w:r>
    <w:bookmarkEnd w:id="40"/>
  </w:p>
  <w:p w14:paraId="0A2E6C76" w14:textId="77777777" w:rsidR="00B531D9" w:rsidRPr="003A3E55" w:rsidRDefault="00B531D9" w:rsidP="00B531D9">
    <w:pPr>
      <w:pStyle w:val="Encabezado"/>
      <w:pBdr>
        <w:bottom w:val="single" w:sz="4" w:space="1" w:color="auto"/>
      </w:pBdr>
      <w:tabs>
        <w:tab w:val="clear" w:pos="4513"/>
        <w:tab w:val="clear" w:pos="9027"/>
      </w:tabs>
      <w:jc w:val="center"/>
    </w:pPr>
  </w:p>
  <w:p w14:paraId="3203ACCE" w14:textId="77777777" w:rsidR="00B531D9" w:rsidRPr="003A3E55" w:rsidRDefault="00D67037" w:rsidP="00B531D9">
    <w:pPr>
      <w:pStyle w:val="Encabezado"/>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2</w:t>
    </w:r>
    <w:r w:rsidRPr="003A3E55">
      <w:fldChar w:fldCharType="end"/>
    </w:r>
    <w:r w:rsidRPr="003A3E55">
      <w:t xml:space="preserve"> -</w:t>
    </w:r>
  </w:p>
  <w:p w14:paraId="52092EAE" w14:textId="77777777" w:rsidR="00DD65B2" w:rsidRPr="003A3E55" w:rsidRDefault="00DD65B2" w:rsidP="00B531D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818"/>
      <w:gridCol w:w="2141"/>
      <w:gridCol w:w="3283"/>
    </w:tblGrid>
    <w:tr w:rsidR="00B630E7" w14:paraId="70640D65" w14:textId="77777777" w:rsidTr="004D5D05">
      <w:trPr>
        <w:trHeight w:val="240"/>
        <w:jc w:val="center"/>
      </w:trPr>
      <w:tc>
        <w:tcPr>
          <w:tcW w:w="3818" w:type="dxa"/>
          <w:shd w:val="clear" w:color="auto" w:fill="FFFFFF"/>
          <w:tcMar>
            <w:top w:w="0" w:type="dxa"/>
            <w:left w:w="108" w:type="dxa"/>
            <w:bottom w:w="0" w:type="dxa"/>
            <w:right w:w="108" w:type="dxa"/>
          </w:tcMar>
          <w:vAlign w:val="center"/>
        </w:tcPr>
        <w:p w14:paraId="6CEAB0C8" w14:textId="77777777" w:rsidR="005D4F0E" w:rsidRPr="00674766" w:rsidRDefault="005D4F0E">
          <w:pPr>
            <w:rPr>
              <w:noProof/>
              <w:szCs w:val="18"/>
              <w:lang w:eastAsia="en-GB"/>
            </w:rPr>
          </w:pPr>
          <w:bookmarkStart w:id="41" w:name="bmkRestricted" w:colFirst="1" w:colLast="1"/>
        </w:p>
      </w:tc>
      <w:tc>
        <w:tcPr>
          <w:tcW w:w="5424" w:type="dxa"/>
          <w:gridSpan w:val="2"/>
          <w:shd w:val="clear" w:color="auto" w:fill="FFFFFF"/>
          <w:tcMar>
            <w:top w:w="0" w:type="dxa"/>
            <w:left w:w="108" w:type="dxa"/>
            <w:bottom w:w="0" w:type="dxa"/>
            <w:right w:w="108" w:type="dxa"/>
          </w:tcMar>
          <w:vAlign w:val="center"/>
        </w:tcPr>
        <w:p w14:paraId="028CD8C1" w14:textId="77777777" w:rsidR="005D4F0E" w:rsidRPr="00674766" w:rsidRDefault="005D4F0E">
          <w:pPr>
            <w:jc w:val="right"/>
            <w:rPr>
              <w:b/>
              <w:color w:val="FF0000"/>
              <w:szCs w:val="18"/>
            </w:rPr>
          </w:pPr>
        </w:p>
      </w:tc>
    </w:tr>
    <w:bookmarkEnd w:id="41"/>
    <w:tr w:rsidR="00B630E7" w14:paraId="02EF6625" w14:textId="77777777" w:rsidTr="004D5D05">
      <w:trPr>
        <w:trHeight w:val="213"/>
        <w:jc w:val="center"/>
      </w:trPr>
      <w:tc>
        <w:tcPr>
          <w:tcW w:w="3818" w:type="dxa"/>
          <w:vMerge w:val="restart"/>
          <w:shd w:val="clear" w:color="auto" w:fill="FFFFFF"/>
          <w:hideMark/>
        </w:tcPr>
        <w:p w14:paraId="4962DF1E" w14:textId="77777777" w:rsidR="005D4F0E" w:rsidRPr="00674766" w:rsidRDefault="00D67037">
          <w:pPr>
            <w:jc w:val="left"/>
            <w:rPr>
              <w:szCs w:val="18"/>
            </w:rPr>
          </w:pPr>
          <w:r>
            <w:rPr>
              <w:noProof/>
              <w:szCs w:val="18"/>
              <w:lang w:eastAsia="en-GB"/>
            </w:rPr>
            <w:drawing>
              <wp:inline distT="0" distB="0" distL="0" distR="0" wp14:anchorId="1ABD8BA7" wp14:editId="74A33791">
                <wp:extent cx="240157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853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374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14:paraId="71166361" w14:textId="77777777" w:rsidR="005D4F0E" w:rsidRPr="00674766" w:rsidRDefault="005D4F0E">
          <w:pPr>
            <w:jc w:val="right"/>
            <w:rPr>
              <w:b/>
              <w:szCs w:val="18"/>
            </w:rPr>
          </w:pPr>
        </w:p>
      </w:tc>
    </w:tr>
    <w:tr w:rsidR="00B630E7" w14:paraId="24B425A4" w14:textId="77777777" w:rsidTr="004D5D05">
      <w:trPr>
        <w:trHeight w:val="868"/>
        <w:jc w:val="center"/>
      </w:trPr>
      <w:tc>
        <w:tcPr>
          <w:tcW w:w="3818" w:type="dxa"/>
          <w:vMerge/>
          <w:vAlign w:val="center"/>
          <w:hideMark/>
        </w:tcPr>
        <w:p w14:paraId="352E4E1E"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hideMark/>
        </w:tcPr>
        <w:p w14:paraId="4C77A2FA" w14:textId="77777777" w:rsidR="00B531D9" w:rsidRPr="003A3E55" w:rsidRDefault="00D67037" w:rsidP="005D4F0E">
          <w:pPr>
            <w:jc w:val="right"/>
            <w:rPr>
              <w:b/>
              <w:szCs w:val="18"/>
            </w:rPr>
          </w:pPr>
          <w:bookmarkStart w:id="42" w:name="bmkSymbols"/>
          <w:r w:rsidRPr="003A3E55">
            <w:rPr>
              <w:b/>
              <w:szCs w:val="18"/>
            </w:rPr>
            <w:t>G/TBT/N/ECU/490</w:t>
          </w:r>
          <w:bookmarkEnd w:id="42"/>
        </w:p>
      </w:tc>
    </w:tr>
    <w:tr w:rsidR="00B630E7" w14:paraId="07581B52" w14:textId="77777777" w:rsidTr="004D5D05">
      <w:trPr>
        <w:trHeight w:val="240"/>
        <w:jc w:val="center"/>
      </w:trPr>
      <w:tc>
        <w:tcPr>
          <w:tcW w:w="3818" w:type="dxa"/>
          <w:vMerge/>
          <w:vAlign w:val="center"/>
          <w:hideMark/>
        </w:tcPr>
        <w:p w14:paraId="2E14CFBC" w14:textId="77777777" w:rsidR="005D4F0E" w:rsidRPr="00674766" w:rsidRDefault="005D4F0E">
          <w:pPr>
            <w:jc w:val="left"/>
            <w:rPr>
              <w:szCs w:val="18"/>
            </w:rPr>
          </w:pPr>
        </w:p>
      </w:tc>
      <w:tc>
        <w:tcPr>
          <w:tcW w:w="5424" w:type="dxa"/>
          <w:gridSpan w:val="2"/>
          <w:shd w:val="clear" w:color="auto" w:fill="FFFFFF"/>
          <w:tcMar>
            <w:top w:w="0" w:type="dxa"/>
            <w:left w:w="108" w:type="dxa"/>
            <w:bottom w:w="0" w:type="dxa"/>
            <w:right w:w="108" w:type="dxa"/>
          </w:tcMar>
          <w:vAlign w:val="center"/>
          <w:hideMark/>
        </w:tcPr>
        <w:p w14:paraId="6F7219E3" w14:textId="77777777" w:rsidR="005D4F0E" w:rsidRPr="00674766" w:rsidRDefault="00D67037" w:rsidP="005D4F0E">
          <w:pPr>
            <w:jc w:val="right"/>
            <w:rPr>
              <w:szCs w:val="18"/>
            </w:rPr>
          </w:pPr>
          <w:bookmarkStart w:id="43" w:name="spsDateDistribution"/>
          <w:bookmarkStart w:id="44" w:name="bmkDate"/>
          <w:bookmarkEnd w:id="43"/>
          <w:bookmarkEnd w:id="44"/>
          <w:r>
            <w:rPr>
              <w:szCs w:val="18"/>
            </w:rPr>
            <w:t>9 de se</w:t>
          </w:r>
          <w:r w:rsidR="00055211">
            <w:rPr>
              <w:szCs w:val="18"/>
            </w:rPr>
            <w:t>p</w:t>
          </w:r>
          <w:r>
            <w:rPr>
              <w:szCs w:val="18"/>
            </w:rPr>
            <w:t>tiembre de 2020</w:t>
          </w:r>
        </w:p>
      </w:tc>
    </w:tr>
    <w:tr w:rsidR="00B630E7" w14:paraId="31B9A24B" w14:textId="77777777" w:rsidTr="004D5D05">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14:paraId="5A1CC405" w14:textId="77777777" w:rsidR="005D4F0E" w:rsidRPr="00674766" w:rsidRDefault="00D67037">
          <w:pPr>
            <w:jc w:val="left"/>
            <w:rPr>
              <w:b/>
              <w:szCs w:val="18"/>
            </w:rPr>
          </w:pPr>
          <w:bookmarkStart w:id="45" w:name="bmkSerial"/>
          <w:r w:rsidRPr="003A3E55">
            <w:rPr>
              <w:color w:val="FF0000"/>
              <w:szCs w:val="18"/>
            </w:rPr>
            <w:t>(</w:t>
          </w:r>
          <w:bookmarkStart w:id="46" w:name="spsSerialNumber"/>
          <w:bookmarkEnd w:id="46"/>
          <w:r>
            <w:rPr>
              <w:color w:val="FF0000"/>
              <w:szCs w:val="18"/>
            </w:rPr>
            <w:t>20-</w:t>
          </w:r>
          <w:r w:rsidR="00BD6D4D">
            <w:rPr>
              <w:color w:val="FF0000"/>
              <w:szCs w:val="18"/>
            </w:rPr>
            <w:t>6112</w:t>
          </w:r>
          <w:r w:rsidRPr="003A3E55">
            <w:rPr>
              <w:color w:val="FF0000"/>
              <w:szCs w:val="18"/>
            </w:rPr>
            <w:t>)</w:t>
          </w:r>
          <w:bookmarkEnd w:id="45"/>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14:paraId="1C98EC9A" w14:textId="77777777" w:rsidR="005D4F0E" w:rsidRPr="00674766" w:rsidRDefault="00D67037" w:rsidP="005D4F0E">
          <w:pPr>
            <w:jc w:val="right"/>
            <w:rPr>
              <w:szCs w:val="18"/>
            </w:rPr>
          </w:pPr>
          <w:bookmarkStart w:id="47" w:name="bmkTotPages"/>
          <w:r w:rsidRPr="003A3E55">
            <w:rPr>
              <w:bCs/>
              <w:szCs w:val="18"/>
            </w:rPr>
            <w:t xml:space="preserve">Página: </w:t>
          </w:r>
          <w:r w:rsidRPr="003A3E55">
            <w:rPr>
              <w:szCs w:val="18"/>
            </w:rPr>
            <w:fldChar w:fldCharType="begin"/>
          </w:r>
          <w:r w:rsidRPr="003A3E55">
            <w:rPr>
              <w:bCs/>
              <w:szCs w:val="18"/>
            </w:rPr>
            <w:instrText xml:space="preserve"> PAGE  \* Arabic  \* MERGEFORMAT </w:instrText>
          </w:r>
          <w:r w:rsidRPr="003A3E55">
            <w:rPr>
              <w:szCs w:val="18"/>
            </w:rPr>
            <w:fldChar w:fldCharType="separate"/>
          </w:r>
          <w:r w:rsidR="006A63E9">
            <w:rPr>
              <w:bCs/>
              <w:noProof/>
              <w:szCs w:val="18"/>
            </w:rPr>
            <w:t>1</w:t>
          </w:r>
          <w:r w:rsidRPr="003A3E55">
            <w:rPr>
              <w:szCs w:val="18"/>
            </w:rPr>
            <w:fldChar w:fldCharType="end"/>
          </w:r>
          <w:r w:rsidRPr="003A3E55">
            <w:rPr>
              <w:bCs/>
              <w:szCs w:val="18"/>
            </w:rPr>
            <w:t>/</w:t>
          </w:r>
          <w:r w:rsidRPr="003A3E55">
            <w:rPr>
              <w:szCs w:val="18"/>
            </w:rPr>
            <w:fldChar w:fldCharType="begin"/>
          </w:r>
          <w:r w:rsidRPr="003A3E55">
            <w:rPr>
              <w:bCs/>
              <w:szCs w:val="18"/>
            </w:rPr>
            <w:instrText xml:space="preserve"> NUMPAGES  \* Arabic  \* MERGEFORMAT </w:instrText>
          </w:r>
          <w:r w:rsidRPr="003A3E55">
            <w:rPr>
              <w:szCs w:val="18"/>
            </w:rPr>
            <w:fldChar w:fldCharType="separate"/>
          </w:r>
          <w:r w:rsidR="006A63E9">
            <w:rPr>
              <w:bCs/>
              <w:noProof/>
              <w:szCs w:val="18"/>
            </w:rPr>
            <w:t>1</w:t>
          </w:r>
          <w:r w:rsidRPr="003A3E55">
            <w:rPr>
              <w:szCs w:val="18"/>
            </w:rPr>
            <w:fldChar w:fldCharType="end"/>
          </w:r>
          <w:bookmarkEnd w:id="47"/>
        </w:p>
      </w:tc>
    </w:tr>
    <w:tr w:rsidR="00B630E7" w14:paraId="6E4E403F" w14:textId="77777777" w:rsidTr="004D5D05">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14:paraId="3993E2A0" w14:textId="77777777" w:rsidR="005D4F0E" w:rsidRPr="00674766" w:rsidRDefault="00D67037">
          <w:pPr>
            <w:jc w:val="left"/>
            <w:rPr>
              <w:szCs w:val="18"/>
            </w:rPr>
          </w:pPr>
          <w:bookmarkStart w:id="48" w:name="bmkCommittee"/>
          <w:r w:rsidRPr="003A3E55">
            <w:rPr>
              <w:b/>
              <w:szCs w:val="18"/>
            </w:rPr>
            <w:t>Comité de Obstáculos Técnicos al Comercio</w:t>
          </w:r>
          <w:bookmarkEnd w:id="48"/>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14:paraId="7969E39F" w14:textId="77777777" w:rsidR="005D4F0E" w:rsidRPr="003A3E55" w:rsidRDefault="00D67037">
          <w:pPr>
            <w:jc w:val="right"/>
            <w:rPr>
              <w:bCs/>
              <w:szCs w:val="18"/>
            </w:rPr>
          </w:pPr>
          <w:bookmarkStart w:id="49" w:name="bmkLanguage"/>
          <w:r w:rsidRPr="003A3E55">
            <w:rPr>
              <w:bCs/>
              <w:szCs w:val="18"/>
            </w:rPr>
            <w:t>Original:</w:t>
          </w:r>
          <w:r w:rsidR="00AF251E" w:rsidRPr="003A3E55">
            <w:rPr>
              <w:bCs/>
              <w:szCs w:val="18"/>
            </w:rPr>
            <w:t xml:space="preserve"> </w:t>
          </w:r>
          <w:bookmarkStart w:id="50" w:name="spsOriginalLanguage"/>
          <w:r w:rsidRPr="003A3E55">
            <w:rPr>
              <w:bCs/>
              <w:szCs w:val="18"/>
            </w:rPr>
            <w:t>español</w:t>
          </w:r>
          <w:bookmarkEnd w:id="50"/>
          <w:bookmarkEnd w:id="49"/>
        </w:p>
      </w:tc>
    </w:tr>
  </w:tbl>
  <w:p w14:paraId="4B03A9E5" w14:textId="77777777" w:rsidR="00DD65B2" w:rsidRPr="003A3E55" w:rsidRDefault="00DD6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C8A20B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ACF492E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2A1A9F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3010CC"/>
    <w:numStyleLink w:val="LegalHeadings"/>
  </w:abstractNum>
  <w:abstractNum w:abstractNumId="12" w15:restartNumberingAfterBreak="0">
    <w:nsid w:val="57551E12"/>
    <w:multiLevelType w:val="multilevel"/>
    <w:tmpl w:val="A63010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3E7940">
      <w:start w:val="1"/>
      <w:numFmt w:val="decimal"/>
      <w:pStyle w:val="SummaryText"/>
      <w:lvlText w:val="%1."/>
      <w:lvlJc w:val="left"/>
      <w:pPr>
        <w:ind w:left="360" w:hanging="360"/>
      </w:pPr>
    </w:lvl>
    <w:lvl w:ilvl="1" w:tplc="F02C7DC8" w:tentative="1">
      <w:start w:val="1"/>
      <w:numFmt w:val="lowerLetter"/>
      <w:lvlText w:val="%2."/>
      <w:lvlJc w:val="left"/>
      <w:pPr>
        <w:ind w:left="1080" w:hanging="360"/>
      </w:pPr>
    </w:lvl>
    <w:lvl w:ilvl="2" w:tplc="F02ECF92" w:tentative="1">
      <w:start w:val="1"/>
      <w:numFmt w:val="lowerRoman"/>
      <w:lvlText w:val="%3."/>
      <w:lvlJc w:val="right"/>
      <w:pPr>
        <w:ind w:left="1800" w:hanging="180"/>
      </w:pPr>
    </w:lvl>
    <w:lvl w:ilvl="3" w:tplc="88629A66" w:tentative="1">
      <w:start w:val="1"/>
      <w:numFmt w:val="decimal"/>
      <w:lvlText w:val="%4."/>
      <w:lvlJc w:val="left"/>
      <w:pPr>
        <w:ind w:left="2520" w:hanging="360"/>
      </w:pPr>
    </w:lvl>
    <w:lvl w:ilvl="4" w:tplc="DB3C2336" w:tentative="1">
      <w:start w:val="1"/>
      <w:numFmt w:val="lowerLetter"/>
      <w:lvlText w:val="%5."/>
      <w:lvlJc w:val="left"/>
      <w:pPr>
        <w:ind w:left="3240" w:hanging="360"/>
      </w:pPr>
    </w:lvl>
    <w:lvl w:ilvl="5" w:tplc="5B8C6394" w:tentative="1">
      <w:start w:val="1"/>
      <w:numFmt w:val="lowerRoman"/>
      <w:lvlText w:val="%6."/>
      <w:lvlJc w:val="right"/>
      <w:pPr>
        <w:ind w:left="3960" w:hanging="180"/>
      </w:pPr>
    </w:lvl>
    <w:lvl w:ilvl="6" w:tplc="AF38A2A2" w:tentative="1">
      <w:start w:val="1"/>
      <w:numFmt w:val="decimal"/>
      <w:lvlText w:val="%7."/>
      <w:lvlJc w:val="left"/>
      <w:pPr>
        <w:ind w:left="4680" w:hanging="360"/>
      </w:pPr>
    </w:lvl>
    <w:lvl w:ilvl="7" w:tplc="AF92FBCE" w:tentative="1">
      <w:start w:val="1"/>
      <w:numFmt w:val="lowerLetter"/>
      <w:lvlText w:val="%8."/>
      <w:lvlJc w:val="left"/>
      <w:pPr>
        <w:ind w:left="5400" w:hanging="360"/>
      </w:pPr>
    </w:lvl>
    <w:lvl w:ilvl="8" w:tplc="A87E9E34"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removePersonalInformation/>
  <w:removeDateAndTime/>
  <w:proofState w:spelling="clean" w:grammar="clean"/>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52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82B7B"/>
    <w:rsid w:val="001B50DF"/>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386"/>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95114"/>
    <w:rsid w:val="00795D34"/>
    <w:rsid w:val="00797BE0"/>
    <w:rsid w:val="007A761F"/>
    <w:rsid w:val="007B7BB1"/>
    <w:rsid w:val="007C4766"/>
    <w:rsid w:val="007D39B5"/>
    <w:rsid w:val="007E3474"/>
    <w:rsid w:val="00801776"/>
    <w:rsid w:val="00824E3F"/>
    <w:rsid w:val="008267C3"/>
    <w:rsid w:val="00827789"/>
    <w:rsid w:val="00833814"/>
    <w:rsid w:val="00834FB6"/>
    <w:rsid w:val="008402D9"/>
    <w:rsid w:val="00842D59"/>
    <w:rsid w:val="0085388D"/>
    <w:rsid w:val="00873EB4"/>
    <w:rsid w:val="008849EF"/>
    <w:rsid w:val="00885409"/>
    <w:rsid w:val="008960CC"/>
    <w:rsid w:val="008A1305"/>
    <w:rsid w:val="008A2F61"/>
    <w:rsid w:val="008E4B39"/>
    <w:rsid w:val="008F5895"/>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1027"/>
    <w:rsid w:val="00A37C79"/>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630E7"/>
    <w:rsid w:val="00B729C4"/>
    <w:rsid w:val="00B7403D"/>
    <w:rsid w:val="00B83FE6"/>
    <w:rsid w:val="00B86771"/>
    <w:rsid w:val="00BA5D80"/>
    <w:rsid w:val="00BB0211"/>
    <w:rsid w:val="00BB432E"/>
    <w:rsid w:val="00BC17E5"/>
    <w:rsid w:val="00BC2650"/>
    <w:rsid w:val="00BD6D4D"/>
    <w:rsid w:val="00BE28A4"/>
    <w:rsid w:val="00BE536B"/>
    <w:rsid w:val="00C05660"/>
    <w:rsid w:val="00C11419"/>
    <w:rsid w:val="00C32C7B"/>
    <w:rsid w:val="00C34F2D"/>
    <w:rsid w:val="00C400B5"/>
    <w:rsid w:val="00C40800"/>
    <w:rsid w:val="00C41B3D"/>
    <w:rsid w:val="00C43BE2"/>
    <w:rsid w:val="00C5298E"/>
    <w:rsid w:val="00C65229"/>
    <w:rsid w:val="00C65F6E"/>
    <w:rsid w:val="00C67AA4"/>
    <w:rsid w:val="00C71274"/>
    <w:rsid w:val="00C97117"/>
    <w:rsid w:val="00CB2591"/>
    <w:rsid w:val="00CD0195"/>
    <w:rsid w:val="00CD0728"/>
    <w:rsid w:val="00CD5EC3"/>
    <w:rsid w:val="00CE1C9D"/>
    <w:rsid w:val="00CF4D05"/>
    <w:rsid w:val="00D42176"/>
    <w:rsid w:val="00D52473"/>
    <w:rsid w:val="00D56B72"/>
    <w:rsid w:val="00D65AF6"/>
    <w:rsid w:val="00D66DCB"/>
    <w:rsid w:val="00D66F5C"/>
    <w:rsid w:val="00D67037"/>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5"/>
    <w:pPr>
      <w:jc w:val="both"/>
    </w:pPr>
    <w:rPr>
      <w:rFonts w:ascii="Verdana" w:hAnsi="Verdana"/>
      <w:sz w:val="18"/>
      <w:szCs w:val="22"/>
      <w:lang w:val="es-ES" w:eastAsia="en-US"/>
    </w:rPr>
  </w:style>
  <w:style w:type="paragraph" w:styleId="Ttulo1">
    <w:name w:val="heading 1"/>
    <w:basedOn w:val="Normal"/>
    <w:next w:val="Ttulo2"/>
    <w:link w:val="Ttulo1Car"/>
    <w:uiPriority w:val="2"/>
    <w:qFormat/>
    <w:rsid w:val="003A3E55"/>
    <w:pPr>
      <w:keepNext/>
      <w:keepLines/>
      <w:numPr>
        <w:numId w:val="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3A3E55"/>
    <w:pPr>
      <w:keepNext/>
      <w:keepLines/>
      <w:numPr>
        <w:ilvl w:val="1"/>
        <w:numId w:val="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3A3E55"/>
    <w:pPr>
      <w:keepNext/>
      <w:keepLines/>
      <w:numPr>
        <w:ilvl w:val="2"/>
        <w:numId w:val="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3A3E55"/>
    <w:pPr>
      <w:keepNext/>
      <w:keepLines/>
      <w:numPr>
        <w:ilvl w:val="3"/>
        <w:numId w:val="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3A3E55"/>
    <w:pPr>
      <w:keepNext/>
      <w:keepLines/>
      <w:numPr>
        <w:ilvl w:val="4"/>
        <w:numId w:val="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3A3E55"/>
    <w:pPr>
      <w:keepNext/>
      <w:keepLines/>
      <w:numPr>
        <w:ilvl w:val="5"/>
        <w:numId w:val="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3A3E55"/>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3A3E55"/>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3A3E55"/>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3A3E55"/>
    <w:rPr>
      <w:rFonts w:ascii="Verdana" w:eastAsia="Times New Roman" w:hAnsi="Verdana"/>
      <w:b/>
      <w:bCs/>
      <w:caps/>
      <w:color w:val="006283"/>
      <w:sz w:val="18"/>
      <w:szCs w:val="28"/>
      <w:lang w:val="es-ES"/>
    </w:rPr>
  </w:style>
  <w:style w:type="character" w:customStyle="1" w:styleId="Ttulo5Car">
    <w:name w:val="Título 5 Car"/>
    <w:link w:val="Ttulo5"/>
    <w:uiPriority w:val="2"/>
    <w:rsid w:val="003A3E55"/>
    <w:rPr>
      <w:rFonts w:ascii="Verdana" w:eastAsia="Times New Roman" w:hAnsi="Verdana"/>
      <w:b/>
      <w:color w:val="006283"/>
      <w:sz w:val="18"/>
      <w:szCs w:val="22"/>
      <w:lang w:val="es-ES"/>
    </w:rPr>
  </w:style>
  <w:style w:type="character" w:customStyle="1" w:styleId="Ttulo2Car">
    <w:name w:val="Título 2 Car"/>
    <w:link w:val="Ttulo2"/>
    <w:uiPriority w:val="2"/>
    <w:rsid w:val="003A3E55"/>
    <w:rPr>
      <w:rFonts w:ascii="Verdana" w:eastAsia="Times New Roman" w:hAnsi="Verdana"/>
      <w:b/>
      <w:bCs/>
      <w:color w:val="006283"/>
      <w:sz w:val="18"/>
      <w:szCs w:val="26"/>
      <w:lang w:val="es-ES"/>
    </w:rPr>
  </w:style>
  <w:style w:type="character" w:customStyle="1" w:styleId="Ttulo3Car">
    <w:name w:val="Título 3 Car"/>
    <w:link w:val="Ttulo3"/>
    <w:uiPriority w:val="2"/>
    <w:rsid w:val="003A3E55"/>
    <w:rPr>
      <w:rFonts w:ascii="Verdana" w:eastAsia="Times New Roman" w:hAnsi="Verdana"/>
      <w:b/>
      <w:bCs/>
      <w:color w:val="006283"/>
      <w:sz w:val="18"/>
      <w:szCs w:val="22"/>
      <w:lang w:val="es-ES"/>
    </w:rPr>
  </w:style>
  <w:style w:type="character" w:customStyle="1" w:styleId="Ttulo4Car">
    <w:name w:val="Título 4 Car"/>
    <w:link w:val="Ttulo4"/>
    <w:uiPriority w:val="2"/>
    <w:rsid w:val="003A3E55"/>
    <w:rPr>
      <w:rFonts w:ascii="Verdana" w:eastAsia="Times New Roman" w:hAnsi="Verdana"/>
      <w:b/>
      <w:bCs/>
      <w:iCs/>
      <w:color w:val="006283"/>
      <w:sz w:val="18"/>
      <w:szCs w:val="22"/>
      <w:lang w:val="es-ES"/>
    </w:rPr>
  </w:style>
  <w:style w:type="character" w:customStyle="1" w:styleId="Ttulo6Car">
    <w:name w:val="Título 6 Car"/>
    <w:link w:val="Ttulo6"/>
    <w:uiPriority w:val="2"/>
    <w:rsid w:val="003A3E55"/>
    <w:rPr>
      <w:rFonts w:ascii="Verdana" w:eastAsia="Times New Roman" w:hAnsi="Verdana"/>
      <w:b/>
      <w:iCs/>
      <w:color w:val="006283"/>
      <w:sz w:val="18"/>
      <w:szCs w:val="22"/>
      <w:lang w:val="es-ES"/>
    </w:rPr>
  </w:style>
  <w:style w:type="character" w:customStyle="1" w:styleId="Ttulo7Car">
    <w:name w:val="Título 7 Car"/>
    <w:link w:val="Ttulo7"/>
    <w:uiPriority w:val="2"/>
    <w:rsid w:val="003A3E55"/>
    <w:rPr>
      <w:rFonts w:ascii="Verdana" w:eastAsia="Times New Roman" w:hAnsi="Verdana"/>
      <w:b/>
      <w:iCs/>
      <w:color w:val="006283"/>
      <w:sz w:val="18"/>
      <w:szCs w:val="22"/>
      <w:lang w:val="es-ES"/>
    </w:rPr>
  </w:style>
  <w:style w:type="character" w:customStyle="1" w:styleId="Ttulo8Car">
    <w:name w:val="Título 8 Car"/>
    <w:link w:val="Ttulo8"/>
    <w:uiPriority w:val="2"/>
    <w:rsid w:val="003A3E55"/>
    <w:rPr>
      <w:rFonts w:ascii="Verdana" w:eastAsia="Times New Roman" w:hAnsi="Verdana"/>
      <w:b/>
      <w:i/>
      <w:color w:val="006283"/>
      <w:sz w:val="18"/>
      <w:lang w:val="es-ES"/>
    </w:rPr>
  </w:style>
  <w:style w:type="character" w:customStyle="1" w:styleId="Ttulo9Car">
    <w:name w:val="Título 9 Car"/>
    <w:link w:val="Ttulo9"/>
    <w:uiPriority w:val="2"/>
    <w:rsid w:val="003A3E55"/>
    <w:rPr>
      <w:rFonts w:ascii="Verdana" w:eastAsia="Times New Roman" w:hAnsi="Verdana"/>
      <w:b/>
      <w:iCs/>
      <w:color w:val="006283"/>
      <w:sz w:val="18"/>
      <w:u w:val="single"/>
      <w:lang w:val="es-ES"/>
    </w:rPr>
  </w:style>
  <w:style w:type="paragraph" w:styleId="Textodeglobo">
    <w:name w:val="Balloon Text"/>
    <w:basedOn w:val="Normal"/>
    <w:link w:val="TextodegloboCar"/>
    <w:uiPriority w:val="99"/>
    <w:semiHidden/>
    <w:unhideWhenUsed/>
    <w:rsid w:val="003A3E55"/>
    <w:rPr>
      <w:rFonts w:ascii="Tahoma" w:hAnsi="Tahoma" w:cs="Tahoma"/>
      <w:sz w:val="16"/>
      <w:szCs w:val="16"/>
    </w:rPr>
  </w:style>
  <w:style w:type="character" w:customStyle="1" w:styleId="TextodegloboCar">
    <w:name w:val="Texto de globo Car"/>
    <w:link w:val="Textodeglobo"/>
    <w:uiPriority w:val="99"/>
    <w:semiHidden/>
    <w:rsid w:val="003A3E55"/>
    <w:rPr>
      <w:rFonts w:ascii="Tahoma" w:hAnsi="Tahoma" w:cs="Tahoma"/>
      <w:sz w:val="16"/>
      <w:szCs w:val="16"/>
      <w:lang w:val="es-ES"/>
    </w:rPr>
  </w:style>
  <w:style w:type="paragraph" w:customStyle="1" w:styleId="Answer">
    <w:name w:val="Answer"/>
    <w:basedOn w:val="Normal"/>
    <w:link w:val="AnswerChar"/>
    <w:uiPriority w:val="6"/>
    <w:qFormat/>
    <w:rsid w:val="003A3E55"/>
    <w:pPr>
      <w:spacing w:after="240"/>
      <w:ind w:left="1077"/>
    </w:pPr>
  </w:style>
  <w:style w:type="character" w:customStyle="1" w:styleId="AnswerChar">
    <w:name w:val="Answer Char"/>
    <w:link w:val="Answer"/>
    <w:uiPriority w:val="6"/>
    <w:rsid w:val="003A3E55"/>
    <w:rPr>
      <w:rFonts w:ascii="Verdana" w:hAnsi="Verdana"/>
      <w:sz w:val="18"/>
      <w:szCs w:val="22"/>
      <w:lang w:val="es-ES"/>
    </w:rPr>
  </w:style>
  <w:style w:type="paragraph" w:styleId="Textoindependiente">
    <w:name w:val="Body Text"/>
    <w:basedOn w:val="Normal"/>
    <w:link w:val="TextoindependienteCar"/>
    <w:uiPriority w:val="1"/>
    <w:qFormat/>
    <w:rsid w:val="003A3E55"/>
    <w:pPr>
      <w:numPr>
        <w:ilvl w:val="6"/>
        <w:numId w:val="3"/>
      </w:numPr>
      <w:spacing w:after="240"/>
    </w:pPr>
  </w:style>
  <w:style w:type="character" w:customStyle="1" w:styleId="TextoindependienteCar">
    <w:name w:val="Texto independiente Car"/>
    <w:link w:val="Textoindependiente"/>
    <w:uiPriority w:val="1"/>
    <w:rsid w:val="003A3E55"/>
    <w:rPr>
      <w:rFonts w:ascii="Verdana" w:hAnsi="Verdana"/>
      <w:sz w:val="18"/>
      <w:szCs w:val="22"/>
      <w:lang w:val="es-ES"/>
    </w:rPr>
  </w:style>
  <w:style w:type="paragraph" w:styleId="Textoindependiente2">
    <w:name w:val="Body Text 2"/>
    <w:basedOn w:val="Normal"/>
    <w:link w:val="Textoindependiente2Car"/>
    <w:uiPriority w:val="1"/>
    <w:qFormat/>
    <w:rsid w:val="003A3E55"/>
    <w:pPr>
      <w:numPr>
        <w:ilvl w:val="7"/>
        <w:numId w:val="3"/>
      </w:numPr>
      <w:spacing w:after="240"/>
    </w:pPr>
  </w:style>
  <w:style w:type="character" w:customStyle="1" w:styleId="Textoindependiente2Car">
    <w:name w:val="Texto independiente 2 Car"/>
    <w:link w:val="Textoindependiente2"/>
    <w:uiPriority w:val="1"/>
    <w:rsid w:val="003A3E55"/>
    <w:rPr>
      <w:rFonts w:ascii="Verdana" w:hAnsi="Verdana"/>
      <w:sz w:val="18"/>
      <w:szCs w:val="22"/>
      <w:lang w:val="es-ES"/>
    </w:rPr>
  </w:style>
  <w:style w:type="paragraph" w:styleId="Textoindependiente3">
    <w:name w:val="Body Text 3"/>
    <w:basedOn w:val="Normal"/>
    <w:link w:val="Textoindependiente3Car"/>
    <w:uiPriority w:val="1"/>
    <w:qFormat/>
    <w:rsid w:val="003A3E55"/>
    <w:pPr>
      <w:numPr>
        <w:ilvl w:val="8"/>
        <w:numId w:val="3"/>
      </w:numPr>
      <w:spacing w:after="240"/>
    </w:pPr>
    <w:rPr>
      <w:szCs w:val="16"/>
    </w:rPr>
  </w:style>
  <w:style w:type="character" w:customStyle="1" w:styleId="Textoindependiente3Car">
    <w:name w:val="Texto independiente 3 Car"/>
    <w:link w:val="Textoindependiente3"/>
    <w:uiPriority w:val="1"/>
    <w:rsid w:val="003A3E55"/>
    <w:rPr>
      <w:rFonts w:ascii="Verdana" w:hAnsi="Verdana"/>
      <w:sz w:val="18"/>
      <w:szCs w:val="16"/>
      <w:lang w:val="es-ES"/>
    </w:rPr>
  </w:style>
  <w:style w:type="paragraph" w:styleId="Descripcin">
    <w:name w:val="caption"/>
    <w:basedOn w:val="Normal"/>
    <w:next w:val="Normal"/>
    <w:uiPriority w:val="6"/>
    <w:qFormat/>
    <w:rsid w:val="003A3E55"/>
    <w:pPr>
      <w:keepNext/>
      <w:spacing w:before="120" w:after="120"/>
      <w:jc w:val="left"/>
    </w:pPr>
    <w:rPr>
      <w:rFonts w:eastAsia="Times New Roman"/>
      <w:b/>
      <w:bCs/>
      <w:color w:val="006283"/>
      <w:szCs w:val="20"/>
      <w:lang w:eastAsia="en-GB"/>
    </w:rPr>
  </w:style>
  <w:style w:type="character" w:styleId="Refdenotaalfinal">
    <w:name w:val="endnote reference"/>
    <w:uiPriority w:val="49"/>
    <w:rsid w:val="003A3E55"/>
    <w:rPr>
      <w:vertAlign w:val="superscript"/>
      <w:lang w:val="es-ES"/>
    </w:rPr>
  </w:style>
  <w:style w:type="paragraph" w:styleId="Textonotapie">
    <w:name w:val="footnote text"/>
    <w:basedOn w:val="Normal"/>
    <w:link w:val="TextonotapieCar"/>
    <w:uiPriority w:val="5"/>
    <w:rsid w:val="003A3E55"/>
    <w:pPr>
      <w:ind w:firstLine="567"/>
      <w:jc w:val="left"/>
    </w:pPr>
    <w:rPr>
      <w:sz w:val="16"/>
      <w:szCs w:val="18"/>
      <w:lang w:eastAsia="en-GB"/>
    </w:rPr>
  </w:style>
  <w:style w:type="character" w:customStyle="1" w:styleId="TextonotapieCar">
    <w:name w:val="Texto nota pie Car"/>
    <w:link w:val="Textonotapie"/>
    <w:uiPriority w:val="5"/>
    <w:rsid w:val="003A3E55"/>
    <w:rPr>
      <w:rFonts w:ascii="Verdana" w:hAnsi="Verdana"/>
      <w:sz w:val="16"/>
      <w:szCs w:val="18"/>
      <w:lang w:val="es-ES" w:eastAsia="en-GB"/>
    </w:rPr>
  </w:style>
  <w:style w:type="paragraph" w:styleId="Textonotaalfinal">
    <w:name w:val="endnote text"/>
    <w:basedOn w:val="Textonotapie"/>
    <w:link w:val="TextonotaalfinalCar"/>
    <w:uiPriority w:val="49"/>
    <w:rsid w:val="003A3E55"/>
    <w:rPr>
      <w:szCs w:val="20"/>
    </w:rPr>
  </w:style>
  <w:style w:type="character" w:customStyle="1" w:styleId="TextonotaalfinalCar">
    <w:name w:val="Texto nota al final Car"/>
    <w:link w:val="Textonotaalfinal"/>
    <w:uiPriority w:val="49"/>
    <w:rsid w:val="003A3E55"/>
    <w:rPr>
      <w:rFonts w:ascii="Verdana" w:hAnsi="Verdana"/>
      <w:sz w:val="16"/>
      <w:lang w:val="es-ES" w:eastAsia="en-GB"/>
    </w:rPr>
  </w:style>
  <w:style w:type="paragraph" w:customStyle="1" w:styleId="FollowUp">
    <w:name w:val="FollowUp"/>
    <w:basedOn w:val="Normal"/>
    <w:link w:val="FollowUpChar"/>
    <w:uiPriority w:val="6"/>
    <w:qFormat/>
    <w:rsid w:val="003A3E55"/>
    <w:pPr>
      <w:spacing w:after="240"/>
      <w:ind w:left="720"/>
    </w:pPr>
    <w:rPr>
      <w:i/>
    </w:rPr>
  </w:style>
  <w:style w:type="character" w:customStyle="1" w:styleId="FollowUpChar">
    <w:name w:val="FollowUp Char"/>
    <w:link w:val="FollowUp"/>
    <w:uiPriority w:val="6"/>
    <w:rsid w:val="003A3E55"/>
    <w:rPr>
      <w:rFonts w:ascii="Verdana" w:hAnsi="Verdana"/>
      <w:i/>
      <w:sz w:val="18"/>
      <w:szCs w:val="22"/>
      <w:lang w:val="es-ES"/>
    </w:rPr>
  </w:style>
  <w:style w:type="paragraph" w:styleId="Piedepgina">
    <w:name w:val="footer"/>
    <w:basedOn w:val="Normal"/>
    <w:link w:val="PiedepginaCar"/>
    <w:uiPriority w:val="3"/>
    <w:rsid w:val="003A3E55"/>
    <w:pPr>
      <w:tabs>
        <w:tab w:val="center" w:pos="4513"/>
        <w:tab w:val="right" w:pos="9027"/>
      </w:tabs>
    </w:pPr>
    <w:rPr>
      <w:szCs w:val="18"/>
      <w:lang w:eastAsia="en-GB"/>
    </w:rPr>
  </w:style>
  <w:style w:type="character" w:customStyle="1" w:styleId="PiedepginaCar">
    <w:name w:val="Pie de página Car"/>
    <w:link w:val="Piedepgina"/>
    <w:uiPriority w:val="3"/>
    <w:rsid w:val="003A3E55"/>
    <w:rPr>
      <w:rFonts w:ascii="Verdana" w:hAnsi="Verdana"/>
      <w:sz w:val="18"/>
      <w:szCs w:val="18"/>
      <w:lang w:val="es-ES" w:eastAsia="en-GB"/>
    </w:rPr>
  </w:style>
  <w:style w:type="paragraph" w:customStyle="1" w:styleId="FootnoteQuotation">
    <w:name w:val="Footnote Quotation"/>
    <w:basedOn w:val="Textonotapie"/>
    <w:uiPriority w:val="5"/>
    <w:rsid w:val="003A3E55"/>
    <w:pPr>
      <w:ind w:left="567" w:right="567" w:firstLine="0"/>
    </w:pPr>
  </w:style>
  <w:style w:type="character" w:styleId="Refdenotaalpie">
    <w:name w:val="footnote reference"/>
    <w:uiPriority w:val="5"/>
    <w:rsid w:val="003A3E55"/>
    <w:rPr>
      <w:vertAlign w:val="superscript"/>
      <w:lang w:val="es-ES"/>
    </w:rPr>
  </w:style>
  <w:style w:type="paragraph" w:styleId="Encabezado">
    <w:name w:val="header"/>
    <w:basedOn w:val="Normal"/>
    <w:link w:val="EncabezadoCar"/>
    <w:uiPriority w:val="3"/>
    <w:rsid w:val="003A3E55"/>
    <w:pPr>
      <w:tabs>
        <w:tab w:val="center" w:pos="4513"/>
        <w:tab w:val="right" w:pos="9027"/>
      </w:tabs>
      <w:jc w:val="left"/>
    </w:pPr>
    <w:rPr>
      <w:szCs w:val="18"/>
      <w:lang w:eastAsia="en-GB"/>
    </w:rPr>
  </w:style>
  <w:style w:type="character" w:customStyle="1" w:styleId="EncabezadoCar">
    <w:name w:val="Encabezado Car"/>
    <w:link w:val="Encabezado"/>
    <w:uiPriority w:val="3"/>
    <w:rsid w:val="003A3E55"/>
    <w:rPr>
      <w:rFonts w:ascii="Verdana" w:hAnsi="Verdana"/>
      <w:sz w:val="18"/>
      <w:szCs w:val="18"/>
      <w:lang w:val="es-ES" w:eastAsia="en-GB"/>
    </w:rPr>
  </w:style>
  <w:style w:type="numbering" w:customStyle="1" w:styleId="LegalHeadings">
    <w:name w:val="LegalHeadings"/>
    <w:uiPriority w:val="99"/>
    <w:rsid w:val="003A3E55"/>
    <w:pPr>
      <w:numPr>
        <w:numId w:val="6"/>
      </w:numPr>
    </w:pPr>
  </w:style>
  <w:style w:type="paragraph" w:styleId="Listaconvietas">
    <w:name w:val="List Bullet"/>
    <w:basedOn w:val="Normal"/>
    <w:uiPriority w:val="1"/>
    <w:rsid w:val="003A3E55"/>
    <w:pPr>
      <w:numPr>
        <w:numId w:val="5"/>
      </w:numPr>
      <w:tabs>
        <w:tab w:val="left" w:pos="567"/>
      </w:tabs>
      <w:spacing w:after="240"/>
      <w:contextualSpacing/>
    </w:pPr>
  </w:style>
  <w:style w:type="paragraph" w:styleId="Listaconvietas2">
    <w:name w:val="List Bullet 2"/>
    <w:basedOn w:val="Normal"/>
    <w:uiPriority w:val="1"/>
    <w:rsid w:val="003A3E55"/>
    <w:pPr>
      <w:numPr>
        <w:ilvl w:val="1"/>
        <w:numId w:val="5"/>
      </w:numPr>
      <w:tabs>
        <w:tab w:val="left" w:pos="907"/>
      </w:tabs>
      <w:spacing w:after="240"/>
      <w:contextualSpacing/>
    </w:pPr>
  </w:style>
  <w:style w:type="paragraph" w:styleId="Listaconvietas3">
    <w:name w:val="List Bullet 3"/>
    <w:basedOn w:val="Normal"/>
    <w:uiPriority w:val="1"/>
    <w:rsid w:val="003A3E55"/>
    <w:pPr>
      <w:numPr>
        <w:ilvl w:val="2"/>
        <w:numId w:val="5"/>
      </w:numPr>
      <w:tabs>
        <w:tab w:val="left" w:pos="1247"/>
      </w:tabs>
      <w:spacing w:after="240"/>
      <w:contextualSpacing/>
    </w:pPr>
  </w:style>
  <w:style w:type="paragraph" w:styleId="Listaconvietas4">
    <w:name w:val="List Bullet 4"/>
    <w:basedOn w:val="Normal"/>
    <w:uiPriority w:val="1"/>
    <w:rsid w:val="003A3E55"/>
    <w:pPr>
      <w:numPr>
        <w:ilvl w:val="3"/>
        <w:numId w:val="5"/>
      </w:numPr>
      <w:tabs>
        <w:tab w:val="left" w:pos="1587"/>
      </w:tabs>
      <w:spacing w:after="240"/>
      <w:contextualSpacing/>
    </w:pPr>
  </w:style>
  <w:style w:type="paragraph" w:styleId="Listaconvietas5">
    <w:name w:val="List Bullet 5"/>
    <w:basedOn w:val="Normal"/>
    <w:uiPriority w:val="1"/>
    <w:rsid w:val="003A3E55"/>
    <w:pPr>
      <w:numPr>
        <w:ilvl w:val="4"/>
        <w:numId w:val="5"/>
      </w:numPr>
      <w:tabs>
        <w:tab w:val="clear" w:pos="1927"/>
        <w:tab w:val="left" w:pos="1928"/>
      </w:tabs>
      <w:spacing w:after="240"/>
      <w:contextualSpacing/>
    </w:pPr>
  </w:style>
  <w:style w:type="paragraph" w:styleId="Prrafodelista">
    <w:name w:val="List Paragraph"/>
    <w:basedOn w:val="Normal"/>
    <w:uiPriority w:val="59"/>
    <w:semiHidden/>
    <w:qFormat/>
    <w:rsid w:val="003A3E55"/>
    <w:pPr>
      <w:ind w:left="720"/>
      <w:contextualSpacing/>
    </w:pPr>
  </w:style>
  <w:style w:type="numbering" w:customStyle="1" w:styleId="ListBullets">
    <w:name w:val="ListBullets"/>
    <w:uiPriority w:val="99"/>
    <w:rsid w:val="003A3E55"/>
    <w:pPr>
      <w:numPr>
        <w:numId w:val="7"/>
      </w:numPr>
    </w:pPr>
  </w:style>
  <w:style w:type="paragraph" w:customStyle="1" w:styleId="Quotation">
    <w:name w:val="Quotation"/>
    <w:basedOn w:val="Normal"/>
    <w:uiPriority w:val="5"/>
    <w:qFormat/>
    <w:rsid w:val="003A3E55"/>
    <w:pPr>
      <w:spacing w:after="240"/>
      <w:ind w:left="567" w:right="567"/>
    </w:pPr>
    <w:rPr>
      <w:szCs w:val="18"/>
      <w:lang w:eastAsia="en-GB"/>
    </w:rPr>
  </w:style>
  <w:style w:type="paragraph" w:customStyle="1" w:styleId="QuotationDouble">
    <w:name w:val="Quotation Double"/>
    <w:basedOn w:val="Normal"/>
    <w:uiPriority w:val="5"/>
    <w:qFormat/>
    <w:rsid w:val="003A3E55"/>
    <w:pPr>
      <w:spacing w:after="240"/>
      <w:ind w:left="1134" w:right="1134"/>
    </w:pPr>
    <w:rPr>
      <w:szCs w:val="18"/>
      <w:lang w:eastAsia="en-GB"/>
    </w:rPr>
  </w:style>
  <w:style w:type="paragraph" w:styleId="Subttulo">
    <w:name w:val="Subtitle"/>
    <w:basedOn w:val="Normal"/>
    <w:next w:val="Normal"/>
    <w:link w:val="SubttuloCar"/>
    <w:uiPriority w:val="6"/>
    <w:qFormat/>
    <w:rsid w:val="003A3E55"/>
    <w:pPr>
      <w:numPr>
        <w:ilvl w:val="1"/>
      </w:numPr>
    </w:pPr>
    <w:rPr>
      <w:rFonts w:eastAsia="Times New Roman"/>
      <w:b/>
      <w:iCs/>
      <w:szCs w:val="24"/>
    </w:rPr>
  </w:style>
  <w:style w:type="character" w:customStyle="1" w:styleId="SubttuloCar">
    <w:name w:val="Subtítulo Car"/>
    <w:link w:val="Subttulo"/>
    <w:uiPriority w:val="6"/>
    <w:rsid w:val="003A3E55"/>
    <w:rPr>
      <w:rFonts w:ascii="Verdana" w:eastAsia="Times New Roman" w:hAnsi="Verdana"/>
      <w:b/>
      <w:iCs/>
      <w:sz w:val="18"/>
      <w:szCs w:val="24"/>
      <w:lang w:val="es-ES"/>
    </w:rPr>
  </w:style>
  <w:style w:type="paragraph" w:customStyle="1" w:styleId="SummaryHeader">
    <w:name w:val="SummaryHeader"/>
    <w:basedOn w:val="Normal"/>
    <w:uiPriority w:val="4"/>
    <w:qFormat/>
    <w:rsid w:val="003A3E55"/>
    <w:pPr>
      <w:spacing w:after="240"/>
      <w:outlineLvl w:val="0"/>
    </w:pPr>
    <w:rPr>
      <w:b/>
      <w:caps/>
      <w:color w:val="006283"/>
    </w:rPr>
  </w:style>
  <w:style w:type="paragraph" w:customStyle="1" w:styleId="SummarySubheader">
    <w:name w:val="SummarySubheader"/>
    <w:basedOn w:val="Normal"/>
    <w:uiPriority w:val="4"/>
    <w:qFormat/>
    <w:rsid w:val="003A3E55"/>
    <w:pPr>
      <w:spacing w:after="240"/>
      <w:outlineLvl w:val="1"/>
    </w:pPr>
    <w:rPr>
      <w:b/>
      <w:color w:val="006283"/>
    </w:rPr>
  </w:style>
  <w:style w:type="paragraph" w:customStyle="1" w:styleId="SummaryText">
    <w:name w:val="SummaryText"/>
    <w:basedOn w:val="Normal"/>
    <w:uiPriority w:val="4"/>
    <w:qFormat/>
    <w:rsid w:val="003A3E55"/>
    <w:pPr>
      <w:numPr>
        <w:numId w:val="8"/>
      </w:numPr>
      <w:spacing w:after="240"/>
      <w:ind w:left="0" w:firstLine="0"/>
    </w:pPr>
  </w:style>
  <w:style w:type="paragraph" w:styleId="Textoconsangra">
    <w:name w:val="table of authoriti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tulo">
    <w:name w:val="Title"/>
    <w:basedOn w:val="Normal"/>
    <w:next w:val="Normal"/>
    <w:link w:val="TtuloCar"/>
    <w:uiPriority w:val="5"/>
    <w:qFormat/>
    <w:rsid w:val="003A3E55"/>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3A3E55"/>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3A3E55"/>
    <w:pPr>
      <w:spacing w:after="360"/>
      <w:jc w:val="center"/>
    </w:pPr>
    <w:rPr>
      <w:caps/>
      <w:color w:val="006283"/>
      <w:szCs w:val="18"/>
      <w:lang w:eastAsia="en-GB"/>
    </w:rPr>
  </w:style>
  <w:style w:type="paragraph" w:customStyle="1" w:styleId="Title3">
    <w:name w:val="Title 3"/>
    <w:basedOn w:val="Normal"/>
    <w:next w:val="Normal"/>
    <w:uiPriority w:val="5"/>
    <w:qFormat/>
    <w:rsid w:val="003A3E55"/>
    <w:pPr>
      <w:spacing w:after="360"/>
      <w:jc w:val="center"/>
    </w:pPr>
    <w:rPr>
      <w:i/>
      <w:color w:val="006283"/>
      <w:szCs w:val="18"/>
      <w:lang w:eastAsia="en-GB"/>
    </w:rPr>
  </w:style>
  <w:style w:type="paragraph" w:customStyle="1" w:styleId="TitleCountry">
    <w:name w:val="Title Country"/>
    <w:basedOn w:val="Normal"/>
    <w:next w:val="Normal"/>
    <w:uiPriority w:val="5"/>
    <w:qFormat/>
    <w:rsid w:val="003A3E55"/>
    <w:pPr>
      <w:spacing w:after="360"/>
      <w:jc w:val="center"/>
    </w:pPr>
    <w:rPr>
      <w:smallCaps/>
      <w:color w:val="006283"/>
      <w:szCs w:val="18"/>
      <w:lang w:eastAsia="en-GB"/>
    </w:rPr>
  </w:style>
  <w:style w:type="paragraph" w:styleId="TDC1">
    <w:name w:val="toc 1"/>
    <w:basedOn w:val="Normal"/>
    <w:next w:val="Normal"/>
    <w:uiPriority w:val="39"/>
    <w:rsid w:val="003A3E55"/>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3A3E55"/>
    <w:pPr>
      <w:spacing w:before="240"/>
      <w:jc w:val="center"/>
    </w:pPr>
    <w:rPr>
      <w:rFonts w:eastAsia="Times New Roman"/>
      <w:b/>
      <w:bCs/>
      <w:szCs w:val="28"/>
      <w:lang w:eastAsia="en-GB"/>
    </w:rPr>
  </w:style>
  <w:style w:type="table" w:customStyle="1" w:styleId="WTOBox1">
    <w:name w:val="WTOBox1"/>
    <w:basedOn w:val="Tablanormal"/>
    <w:uiPriority w:val="99"/>
    <w:rsid w:val="003A3E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3A3E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anormal"/>
    <w:uiPriority w:val="99"/>
    <w:rsid w:val="003A3E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A3E55"/>
    <w:pPr>
      <w:keepNext/>
      <w:keepLines/>
      <w:spacing w:after="240"/>
      <w:jc w:val="left"/>
    </w:pPr>
    <w:rPr>
      <w:rFonts w:eastAsia="Times New Roman"/>
      <w:b/>
      <w:caps/>
      <w:color w:val="006283"/>
      <w:sz w:val="28"/>
    </w:rPr>
  </w:style>
  <w:style w:type="paragraph" w:styleId="Encabezadodelista">
    <w:name w:val="toa heading"/>
    <w:basedOn w:val="Normal"/>
    <w:next w:val="Normal"/>
    <w:uiPriority w:val="39"/>
    <w:unhideWhenUsed/>
    <w:rsid w:val="003A3E55"/>
    <w:pPr>
      <w:spacing w:before="120"/>
    </w:pPr>
    <w:rPr>
      <w:rFonts w:ascii="Cambria" w:eastAsia="Times New Roman" w:hAnsi="Cambria"/>
      <w:b/>
      <w:bCs/>
      <w:sz w:val="24"/>
      <w:szCs w:val="24"/>
    </w:rPr>
  </w:style>
  <w:style w:type="table" w:styleId="Tablaconcuadrcula">
    <w:name w:val="Table Grid"/>
    <w:basedOn w:val="Tablanormal"/>
    <w:uiPriority w:val="59"/>
    <w:rsid w:val="003A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A3E55"/>
    <w:pPr>
      <w:tabs>
        <w:tab w:val="left" w:pos="851"/>
      </w:tabs>
      <w:ind w:left="851" w:hanging="851"/>
      <w:jc w:val="left"/>
    </w:pPr>
    <w:rPr>
      <w:sz w:val="16"/>
    </w:rPr>
  </w:style>
  <w:style w:type="character" w:styleId="Hipervnculo">
    <w:name w:val="Hyperlink"/>
    <w:uiPriority w:val="9"/>
    <w:unhideWhenUsed/>
    <w:rsid w:val="003A3E55"/>
    <w:rPr>
      <w:color w:val="0000FF"/>
      <w:u w:val="single"/>
      <w:lang w:val="es-ES"/>
    </w:rPr>
  </w:style>
  <w:style w:type="paragraph" w:styleId="Bibliografa">
    <w:name w:val="Bibliography"/>
    <w:basedOn w:val="Normal"/>
    <w:next w:val="Normal"/>
    <w:uiPriority w:val="49"/>
    <w:semiHidden/>
    <w:unhideWhenUsed/>
    <w:rsid w:val="003A3E55"/>
  </w:style>
  <w:style w:type="paragraph" w:styleId="Textodebloque">
    <w:name w:val="Block Text"/>
    <w:basedOn w:val="Normal"/>
    <w:uiPriority w:val="99"/>
    <w:semiHidden/>
    <w:unhideWhenUsed/>
    <w:rsid w:val="003A3E5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3A3E55"/>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3A3E55"/>
    <w:rPr>
      <w:rFonts w:ascii="Verdana" w:hAnsi="Verdana"/>
      <w:sz w:val="18"/>
      <w:szCs w:val="22"/>
      <w:lang w:val="es-ES"/>
    </w:rPr>
  </w:style>
  <w:style w:type="paragraph" w:styleId="Sangradetextonormal">
    <w:name w:val="Body Text Indent"/>
    <w:basedOn w:val="Normal"/>
    <w:link w:val="SangradetextonormalCar"/>
    <w:uiPriority w:val="99"/>
    <w:semiHidden/>
    <w:unhideWhenUsed/>
    <w:rsid w:val="003A3E55"/>
    <w:pPr>
      <w:spacing w:after="120"/>
      <w:ind w:left="283"/>
    </w:pPr>
  </w:style>
  <w:style w:type="character" w:customStyle="1" w:styleId="SangradetextonormalCar">
    <w:name w:val="Sangría de texto normal Car"/>
    <w:link w:val="Sangradetextonormal"/>
    <w:uiPriority w:val="99"/>
    <w:semiHidden/>
    <w:rsid w:val="003A3E55"/>
    <w:rPr>
      <w:rFonts w:ascii="Verdana" w:hAnsi="Verdana"/>
      <w:sz w:val="18"/>
      <w:szCs w:val="22"/>
      <w:lang w:val="es-ES"/>
    </w:rPr>
  </w:style>
  <w:style w:type="paragraph" w:styleId="Textoindependienteprimerasangra2">
    <w:name w:val="Body Text First Indent 2"/>
    <w:basedOn w:val="Sangradetextonormal"/>
    <w:link w:val="Textoindependienteprimerasangra2Car"/>
    <w:uiPriority w:val="99"/>
    <w:semiHidden/>
    <w:unhideWhenUsed/>
    <w:rsid w:val="003A3E55"/>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3A3E55"/>
    <w:rPr>
      <w:rFonts w:ascii="Verdana" w:hAnsi="Verdana"/>
      <w:sz w:val="18"/>
      <w:szCs w:val="22"/>
      <w:lang w:val="es-ES"/>
    </w:rPr>
  </w:style>
  <w:style w:type="paragraph" w:styleId="Sangra2detindependiente">
    <w:name w:val="Body Text Indent 2"/>
    <w:basedOn w:val="Normal"/>
    <w:link w:val="Sangra2detindependienteCar"/>
    <w:uiPriority w:val="99"/>
    <w:semiHidden/>
    <w:unhideWhenUsed/>
    <w:rsid w:val="003A3E55"/>
    <w:pPr>
      <w:spacing w:after="120" w:line="480" w:lineRule="auto"/>
      <w:ind w:left="283"/>
    </w:pPr>
  </w:style>
  <w:style w:type="character" w:customStyle="1" w:styleId="Sangra2detindependienteCar">
    <w:name w:val="Sangría 2 de t. independiente Car"/>
    <w:link w:val="Sangra2detindependiente"/>
    <w:uiPriority w:val="99"/>
    <w:semiHidden/>
    <w:rsid w:val="003A3E55"/>
    <w:rPr>
      <w:rFonts w:ascii="Verdana" w:hAnsi="Verdana"/>
      <w:sz w:val="18"/>
      <w:szCs w:val="22"/>
      <w:lang w:val="es-ES"/>
    </w:rPr>
  </w:style>
  <w:style w:type="paragraph" w:styleId="Sangra3detindependiente">
    <w:name w:val="Body Text Indent 3"/>
    <w:basedOn w:val="Normal"/>
    <w:link w:val="Sangra3detindependienteCar"/>
    <w:uiPriority w:val="99"/>
    <w:semiHidden/>
    <w:unhideWhenUsed/>
    <w:rsid w:val="003A3E55"/>
    <w:pPr>
      <w:spacing w:after="120"/>
      <w:ind w:left="283"/>
    </w:pPr>
    <w:rPr>
      <w:sz w:val="16"/>
      <w:szCs w:val="16"/>
    </w:rPr>
  </w:style>
  <w:style w:type="character" w:customStyle="1" w:styleId="Sangra3detindependienteCar">
    <w:name w:val="Sangría 3 de t. independiente Car"/>
    <w:link w:val="Sangra3detindependiente"/>
    <w:uiPriority w:val="99"/>
    <w:semiHidden/>
    <w:rsid w:val="003A3E55"/>
    <w:rPr>
      <w:rFonts w:ascii="Verdana" w:hAnsi="Verdana"/>
      <w:sz w:val="16"/>
      <w:szCs w:val="16"/>
      <w:lang w:val="es-ES"/>
    </w:rPr>
  </w:style>
  <w:style w:type="character" w:styleId="Ttulodellibro">
    <w:name w:val="Book Title"/>
    <w:uiPriority w:val="99"/>
    <w:semiHidden/>
    <w:qFormat/>
    <w:rsid w:val="003A3E55"/>
    <w:rPr>
      <w:b/>
      <w:bCs/>
      <w:smallCaps/>
      <w:spacing w:val="5"/>
      <w:lang w:val="es-ES"/>
    </w:rPr>
  </w:style>
  <w:style w:type="paragraph" w:styleId="Cierre">
    <w:name w:val="Closing"/>
    <w:basedOn w:val="Normal"/>
    <w:link w:val="CierreCar"/>
    <w:uiPriority w:val="99"/>
    <w:semiHidden/>
    <w:unhideWhenUsed/>
    <w:rsid w:val="003A3E55"/>
    <w:pPr>
      <w:ind w:left="4252"/>
    </w:pPr>
  </w:style>
  <w:style w:type="character" w:customStyle="1" w:styleId="CierreCar">
    <w:name w:val="Cierre Car"/>
    <w:link w:val="Cierre"/>
    <w:uiPriority w:val="99"/>
    <w:semiHidden/>
    <w:rsid w:val="003A3E55"/>
    <w:rPr>
      <w:rFonts w:ascii="Verdana" w:hAnsi="Verdana"/>
      <w:sz w:val="18"/>
      <w:szCs w:val="22"/>
      <w:lang w:val="es-ES"/>
    </w:rPr>
  </w:style>
  <w:style w:type="character" w:styleId="Refdecomentario">
    <w:name w:val="annotation reference"/>
    <w:uiPriority w:val="99"/>
    <w:semiHidden/>
    <w:unhideWhenUsed/>
    <w:rsid w:val="003A3E55"/>
    <w:rPr>
      <w:sz w:val="16"/>
      <w:szCs w:val="16"/>
      <w:lang w:val="es-ES"/>
    </w:rPr>
  </w:style>
  <w:style w:type="paragraph" w:styleId="Textocomentario">
    <w:name w:val="annotation text"/>
    <w:basedOn w:val="Normal"/>
    <w:link w:val="TextocomentarioCar"/>
    <w:uiPriority w:val="99"/>
    <w:unhideWhenUsed/>
    <w:rsid w:val="003A3E55"/>
    <w:rPr>
      <w:sz w:val="20"/>
      <w:szCs w:val="20"/>
    </w:rPr>
  </w:style>
  <w:style w:type="character" w:customStyle="1" w:styleId="TextocomentarioCar">
    <w:name w:val="Texto comentario Car"/>
    <w:link w:val="Textocomentario"/>
    <w:uiPriority w:val="99"/>
    <w:rsid w:val="003A3E55"/>
    <w:rPr>
      <w:rFonts w:ascii="Verdana" w:hAnsi="Verdana"/>
      <w:lang w:val="es-ES"/>
    </w:rPr>
  </w:style>
  <w:style w:type="paragraph" w:styleId="Asuntodelcomentario">
    <w:name w:val="annotation subject"/>
    <w:basedOn w:val="Textocomentario"/>
    <w:next w:val="Textocomentario"/>
    <w:link w:val="AsuntodelcomentarioCar"/>
    <w:uiPriority w:val="99"/>
    <w:unhideWhenUsed/>
    <w:rsid w:val="003A3E55"/>
    <w:rPr>
      <w:b/>
      <w:bCs/>
    </w:rPr>
  </w:style>
  <w:style w:type="character" w:customStyle="1" w:styleId="AsuntodelcomentarioCar">
    <w:name w:val="Asunto del comentario Car"/>
    <w:link w:val="Asuntodelcomentario"/>
    <w:uiPriority w:val="99"/>
    <w:rsid w:val="003A3E55"/>
    <w:rPr>
      <w:rFonts w:ascii="Verdana" w:hAnsi="Verdana"/>
      <w:b/>
      <w:bCs/>
      <w:lang w:val="es-ES"/>
    </w:rPr>
  </w:style>
  <w:style w:type="paragraph" w:styleId="Fecha">
    <w:name w:val="Date"/>
    <w:basedOn w:val="Normal"/>
    <w:next w:val="Normal"/>
    <w:link w:val="FechaCar"/>
    <w:uiPriority w:val="99"/>
    <w:semiHidden/>
    <w:unhideWhenUsed/>
    <w:rsid w:val="003A3E55"/>
  </w:style>
  <w:style w:type="character" w:customStyle="1" w:styleId="FechaCar">
    <w:name w:val="Fecha Car"/>
    <w:link w:val="Fecha"/>
    <w:uiPriority w:val="99"/>
    <w:semiHidden/>
    <w:rsid w:val="003A3E55"/>
    <w:rPr>
      <w:rFonts w:ascii="Verdana" w:hAnsi="Verdana"/>
      <w:sz w:val="18"/>
      <w:szCs w:val="22"/>
      <w:lang w:val="es-ES"/>
    </w:rPr>
  </w:style>
  <w:style w:type="paragraph" w:styleId="Mapadeldocumento">
    <w:name w:val="Document Map"/>
    <w:basedOn w:val="Normal"/>
    <w:link w:val="MapadeldocumentoCar"/>
    <w:uiPriority w:val="99"/>
    <w:semiHidden/>
    <w:unhideWhenUsed/>
    <w:rsid w:val="003A3E55"/>
    <w:rPr>
      <w:rFonts w:ascii="Tahoma" w:hAnsi="Tahoma" w:cs="Tahoma"/>
      <w:sz w:val="16"/>
      <w:szCs w:val="16"/>
    </w:rPr>
  </w:style>
  <w:style w:type="character" w:customStyle="1" w:styleId="MapadeldocumentoCar">
    <w:name w:val="Mapa del documento Car"/>
    <w:link w:val="Mapadeldocumento"/>
    <w:uiPriority w:val="99"/>
    <w:semiHidden/>
    <w:rsid w:val="003A3E55"/>
    <w:rPr>
      <w:rFonts w:ascii="Tahoma" w:hAnsi="Tahoma" w:cs="Tahoma"/>
      <w:sz w:val="16"/>
      <w:szCs w:val="16"/>
      <w:lang w:val="es-ES"/>
    </w:rPr>
  </w:style>
  <w:style w:type="paragraph" w:styleId="Firmadecorreo">
    <w:name w:val="E-mail Signature"/>
    <w:basedOn w:val="Normal"/>
    <w:link w:val="FirmadecorreoCar"/>
    <w:uiPriority w:val="99"/>
    <w:semiHidden/>
    <w:unhideWhenUsed/>
    <w:rsid w:val="003A3E55"/>
  </w:style>
  <w:style w:type="character" w:customStyle="1" w:styleId="FirmadecorreoCar">
    <w:name w:val="Firma de correo Car"/>
    <w:link w:val="Firmadecorreo"/>
    <w:uiPriority w:val="99"/>
    <w:semiHidden/>
    <w:rsid w:val="003A3E55"/>
    <w:rPr>
      <w:rFonts w:ascii="Verdana" w:hAnsi="Verdana"/>
      <w:sz w:val="18"/>
      <w:szCs w:val="22"/>
      <w:lang w:val="es-ES"/>
    </w:rPr>
  </w:style>
  <w:style w:type="character" w:styleId="nfasis">
    <w:name w:val="Emphasis"/>
    <w:uiPriority w:val="99"/>
    <w:semiHidden/>
    <w:qFormat/>
    <w:rsid w:val="003A3E55"/>
    <w:rPr>
      <w:i/>
      <w:iCs/>
      <w:lang w:val="es-ES"/>
    </w:rPr>
  </w:style>
  <w:style w:type="paragraph" w:styleId="Direccinsobre">
    <w:name w:val="envelope address"/>
    <w:basedOn w:val="Normal"/>
    <w:uiPriority w:val="99"/>
    <w:semiHidden/>
    <w:unhideWhenUsed/>
    <w:rsid w:val="003A3E55"/>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3A3E55"/>
    <w:rPr>
      <w:rFonts w:ascii="Cambria" w:eastAsia="Times New Roman" w:hAnsi="Cambria"/>
      <w:sz w:val="20"/>
      <w:szCs w:val="20"/>
    </w:rPr>
  </w:style>
  <w:style w:type="character" w:styleId="Hipervnculovisitado">
    <w:name w:val="FollowedHyperlink"/>
    <w:uiPriority w:val="9"/>
    <w:unhideWhenUsed/>
    <w:rsid w:val="003A3E55"/>
    <w:rPr>
      <w:color w:val="800080"/>
      <w:u w:val="single"/>
      <w:lang w:val="es-ES"/>
    </w:rPr>
  </w:style>
  <w:style w:type="character" w:styleId="AcrnimoHTML">
    <w:name w:val="HTML Acronym"/>
    <w:uiPriority w:val="99"/>
    <w:semiHidden/>
    <w:unhideWhenUsed/>
    <w:rsid w:val="003A3E55"/>
    <w:rPr>
      <w:lang w:val="es-ES"/>
    </w:rPr>
  </w:style>
  <w:style w:type="paragraph" w:styleId="DireccinHTML">
    <w:name w:val="HTML Address"/>
    <w:basedOn w:val="Normal"/>
    <w:link w:val="DireccinHTMLCar"/>
    <w:uiPriority w:val="99"/>
    <w:semiHidden/>
    <w:unhideWhenUsed/>
    <w:rsid w:val="003A3E55"/>
    <w:rPr>
      <w:i/>
      <w:iCs/>
    </w:rPr>
  </w:style>
  <w:style w:type="character" w:customStyle="1" w:styleId="DireccinHTMLCar">
    <w:name w:val="Dirección HTML Car"/>
    <w:link w:val="DireccinHTML"/>
    <w:uiPriority w:val="99"/>
    <w:semiHidden/>
    <w:rsid w:val="003A3E55"/>
    <w:rPr>
      <w:rFonts w:ascii="Verdana" w:hAnsi="Verdana"/>
      <w:i/>
      <w:iCs/>
      <w:sz w:val="18"/>
      <w:szCs w:val="22"/>
      <w:lang w:val="es-ES"/>
    </w:rPr>
  </w:style>
  <w:style w:type="character" w:styleId="CitaHTML">
    <w:name w:val="HTML Cite"/>
    <w:uiPriority w:val="99"/>
    <w:semiHidden/>
    <w:unhideWhenUsed/>
    <w:rsid w:val="003A3E55"/>
    <w:rPr>
      <w:i/>
      <w:iCs/>
      <w:lang w:val="es-ES"/>
    </w:rPr>
  </w:style>
  <w:style w:type="character" w:styleId="CdigoHTML">
    <w:name w:val="HTML Code"/>
    <w:uiPriority w:val="99"/>
    <w:semiHidden/>
    <w:unhideWhenUsed/>
    <w:rsid w:val="003A3E55"/>
    <w:rPr>
      <w:rFonts w:ascii="Consolas" w:hAnsi="Consolas" w:cs="Consolas"/>
      <w:sz w:val="20"/>
      <w:szCs w:val="20"/>
      <w:lang w:val="es-ES"/>
    </w:rPr>
  </w:style>
  <w:style w:type="character" w:styleId="DefinicinHTML">
    <w:name w:val="HTML Definition"/>
    <w:uiPriority w:val="99"/>
    <w:semiHidden/>
    <w:unhideWhenUsed/>
    <w:rsid w:val="003A3E55"/>
    <w:rPr>
      <w:i/>
      <w:iCs/>
      <w:lang w:val="es-ES"/>
    </w:rPr>
  </w:style>
  <w:style w:type="character" w:styleId="TecladoHTML">
    <w:name w:val="HTML Keyboard"/>
    <w:uiPriority w:val="99"/>
    <w:semiHidden/>
    <w:unhideWhenUsed/>
    <w:rsid w:val="003A3E55"/>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3A3E55"/>
    <w:rPr>
      <w:rFonts w:ascii="Consolas" w:hAnsi="Consolas" w:cs="Consolas"/>
      <w:sz w:val="20"/>
      <w:szCs w:val="20"/>
    </w:rPr>
  </w:style>
  <w:style w:type="character" w:customStyle="1" w:styleId="HTMLconformatoprevioCar">
    <w:name w:val="HTML con formato previo Car"/>
    <w:link w:val="HTMLconformatoprevio"/>
    <w:uiPriority w:val="99"/>
    <w:semiHidden/>
    <w:rsid w:val="003A3E55"/>
    <w:rPr>
      <w:rFonts w:ascii="Consolas" w:hAnsi="Consolas" w:cs="Consolas"/>
      <w:lang w:val="es-ES"/>
    </w:rPr>
  </w:style>
  <w:style w:type="character" w:styleId="EjemplodeHTML">
    <w:name w:val="HTML Sample"/>
    <w:uiPriority w:val="99"/>
    <w:semiHidden/>
    <w:unhideWhenUsed/>
    <w:rsid w:val="003A3E55"/>
    <w:rPr>
      <w:rFonts w:ascii="Consolas" w:hAnsi="Consolas" w:cs="Consolas"/>
      <w:sz w:val="24"/>
      <w:szCs w:val="24"/>
      <w:lang w:val="es-ES"/>
    </w:rPr>
  </w:style>
  <w:style w:type="character" w:styleId="MquinadeescribirHTML">
    <w:name w:val="HTML Typewriter"/>
    <w:uiPriority w:val="99"/>
    <w:semiHidden/>
    <w:unhideWhenUsed/>
    <w:rsid w:val="003A3E55"/>
    <w:rPr>
      <w:rFonts w:ascii="Consolas" w:hAnsi="Consolas" w:cs="Consolas"/>
      <w:sz w:val="20"/>
      <w:szCs w:val="20"/>
      <w:lang w:val="es-ES"/>
    </w:rPr>
  </w:style>
  <w:style w:type="character" w:styleId="VariableHTML">
    <w:name w:val="HTML Variable"/>
    <w:uiPriority w:val="99"/>
    <w:semiHidden/>
    <w:unhideWhenUsed/>
    <w:rsid w:val="003A3E55"/>
    <w:rPr>
      <w:i/>
      <w:iCs/>
      <w:lang w:val="es-ES"/>
    </w:rPr>
  </w:style>
  <w:style w:type="paragraph" w:styleId="ndice1">
    <w:name w:val="index 1"/>
    <w:basedOn w:val="Normal"/>
    <w:next w:val="Normal"/>
    <w:uiPriority w:val="99"/>
    <w:semiHidden/>
    <w:unhideWhenUsed/>
    <w:rsid w:val="003A3E55"/>
    <w:pPr>
      <w:ind w:left="180" w:hanging="180"/>
    </w:pPr>
  </w:style>
  <w:style w:type="paragraph" w:styleId="ndice2">
    <w:name w:val="index 2"/>
    <w:basedOn w:val="Normal"/>
    <w:next w:val="Normal"/>
    <w:uiPriority w:val="99"/>
    <w:semiHidden/>
    <w:unhideWhenUsed/>
    <w:rsid w:val="003A3E55"/>
    <w:pPr>
      <w:ind w:left="360" w:hanging="180"/>
    </w:pPr>
  </w:style>
  <w:style w:type="paragraph" w:styleId="ndice3">
    <w:name w:val="index 3"/>
    <w:basedOn w:val="Normal"/>
    <w:next w:val="Normal"/>
    <w:uiPriority w:val="99"/>
    <w:semiHidden/>
    <w:unhideWhenUsed/>
    <w:rsid w:val="003A3E55"/>
    <w:pPr>
      <w:ind w:left="540" w:hanging="180"/>
    </w:pPr>
  </w:style>
  <w:style w:type="paragraph" w:styleId="ndice4">
    <w:name w:val="index 4"/>
    <w:basedOn w:val="Normal"/>
    <w:next w:val="Normal"/>
    <w:uiPriority w:val="99"/>
    <w:semiHidden/>
    <w:unhideWhenUsed/>
    <w:rsid w:val="003A3E55"/>
    <w:pPr>
      <w:ind w:left="720" w:hanging="180"/>
    </w:pPr>
  </w:style>
  <w:style w:type="paragraph" w:styleId="ndice5">
    <w:name w:val="index 5"/>
    <w:basedOn w:val="Normal"/>
    <w:next w:val="Normal"/>
    <w:uiPriority w:val="99"/>
    <w:semiHidden/>
    <w:unhideWhenUsed/>
    <w:rsid w:val="003A3E55"/>
    <w:pPr>
      <w:ind w:left="900" w:hanging="180"/>
    </w:pPr>
  </w:style>
  <w:style w:type="paragraph" w:styleId="ndice6">
    <w:name w:val="index 6"/>
    <w:basedOn w:val="Normal"/>
    <w:next w:val="Normal"/>
    <w:uiPriority w:val="99"/>
    <w:semiHidden/>
    <w:unhideWhenUsed/>
    <w:rsid w:val="003A3E55"/>
    <w:pPr>
      <w:ind w:left="1080" w:hanging="180"/>
    </w:pPr>
  </w:style>
  <w:style w:type="paragraph" w:styleId="ndice7">
    <w:name w:val="index 7"/>
    <w:basedOn w:val="Normal"/>
    <w:next w:val="Normal"/>
    <w:uiPriority w:val="99"/>
    <w:semiHidden/>
    <w:unhideWhenUsed/>
    <w:rsid w:val="003A3E55"/>
    <w:pPr>
      <w:ind w:left="1260" w:hanging="180"/>
    </w:pPr>
  </w:style>
  <w:style w:type="paragraph" w:styleId="ndice8">
    <w:name w:val="index 8"/>
    <w:basedOn w:val="Normal"/>
    <w:next w:val="Normal"/>
    <w:uiPriority w:val="99"/>
    <w:semiHidden/>
    <w:unhideWhenUsed/>
    <w:rsid w:val="003A3E55"/>
    <w:pPr>
      <w:ind w:left="1440" w:hanging="180"/>
    </w:pPr>
  </w:style>
  <w:style w:type="paragraph" w:styleId="ndice9">
    <w:name w:val="index 9"/>
    <w:basedOn w:val="Normal"/>
    <w:next w:val="Normal"/>
    <w:uiPriority w:val="99"/>
    <w:semiHidden/>
    <w:unhideWhenUsed/>
    <w:rsid w:val="003A3E55"/>
    <w:pPr>
      <w:ind w:left="1620" w:hanging="180"/>
    </w:pPr>
  </w:style>
  <w:style w:type="paragraph" w:styleId="Ttulodendice">
    <w:name w:val="index heading"/>
    <w:basedOn w:val="Normal"/>
    <w:next w:val="ndice1"/>
    <w:uiPriority w:val="99"/>
    <w:semiHidden/>
    <w:unhideWhenUsed/>
    <w:rsid w:val="003A3E55"/>
    <w:rPr>
      <w:rFonts w:ascii="Cambria" w:eastAsia="Times New Roman" w:hAnsi="Cambria"/>
      <w:b/>
      <w:bCs/>
    </w:rPr>
  </w:style>
  <w:style w:type="character" w:styleId="nfasisintenso">
    <w:name w:val="Intense Emphasis"/>
    <w:uiPriority w:val="99"/>
    <w:semiHidden/>
    <w:qFormat/>
    <w:rsid w:val="003A3E55"/>
    <w:rPr>
      <w:b/>
      <w:bCs/>
      <w:i/>
      <w:iCs/>
      <w:color w:val="4F81BD"/>
      <w:lang w:val="es-ES"/>
    </w:rPr>
  </w:style>
  <w:style w:type="paragraph" w:styleId="Citadestacada">
    <w:name w:val="Intense Quote"/>
    <w:basedOn w:val="Normal"/>
    <w:next w:val="Normal"/>
    <w:link w:val="CitadestacadaCar"/>
    <w:uiPriority w:val="59"/>
    <w:semiHidden/>
    <w:qFormat/>
    <w:rsid w:val="003A3E55"/>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3A3E55"/>
    <w:rPr>
      <w:rFonts w:ascii="Verdana" w:hAnsi="Verdana"/>
      <w:b/>
      <w:bCs/>
      <w:i/>
      <w:iCs/>
      <w:color w:val="4F81BD"/>
      <w:sz w:val="18"/>
      <w:szCs w:val="22"/>
      <w:lang w:val="es-ES"/>
    </w:rPr>
  </w:style>
  <w:style w:type="character" w:styleId="Referenciaintensa">
    <w:name w:val="Intense Reference"/>
    <w:uiPriority w:val="99"/>
    <w:semiHidden/>
    <w:qFormat/>
    <w:rsid w:val="003A3E55"/>
    <w:rPr>
      <w:b/>
      <w:bCs/>
      <w:smallCaps/>
      <w:color w:val="C0504D"/>
      <w:spacing w:val="5"/>
      <w:u w:val="single"/>
      <w:lang w:val="es-ES"/>
    </w:rPr>
  </w:style>
  <w:style w:type="character" w:styleId="Nmerodelnea">
    <w:name w:val="line number"/>
    <w:uiPriority w:val="99"/>
    <w:semiHidden/>
    <w:unhideWhenUsed/>
    <w:rsid w:val="003A3E55"/>
    <w:rPr>
      <w:lang w:val="es-ES"/>
    </w:rPr>
  </w:style>
  <w:style w:type="paragraph" w:styleId="Lista">
    <w:name w:val="List"/>
    <w:basedOn w:val="Normal"/>
    <w:uiPriority w:val="99"/>
    <w:semiHidden/>
    <w:unhideWhenUsed/>
    <w:rsid w:val="003A3E55"/>
    <w:pPr>
      <w:ind w:left="283" w:hanging="283"/>
      <w:contextualSpacing/>
    </w:pPr>
  </w:style>
  <w:style w:type="paragraph" w:styleId="Lista2">
    <w:name w:val="List 2"/>
    <w:basedOn w:val="Normal"/>
    <w:uiPriority w:val="99"/>
    <w:semiHidden/>
    <w:unhideWhenUsed/>
    <w:rsid w:val="003A3E55"/>
    <w:pPr>
      <w:ind w:left="566" w:hanging="283"/>
      <w:contextualSpacing/>
    </w:pPr>
  </w:style>
  <w:style w:type="paragraph" w:styleId="Lista3">
    <w:name w:val="List 3"/>
    <w:basedOn w:val="Normal"/>
    <w:uiPriority w:val="99"/>
    <w:semiHidden/>
    <w:unhideWhenUsed/>
    <w:rsid w:val="003A3E55"/>
    <w:pPr>
      <w:ind w:left="849" w:hanging="283"/>
      <w:contextualSpacing/>
    </w:pPr>
  </w:style>
  <w:style w:type="paragraph" w:styleId="Lista4">
    <w:name w:val="List 4"/>
    <w:basedOn w:val="Normal"/>
    <w:uiPriority w:val="99"/>
    <w:semiHidden/>
    <w:unhideWhenUsed/>
    <w:rsid w:val="003A3E55"/>
    <w:pPr>
      <w:ind w:left="1132" w:hanging="283"/>
      <w:contextualSpacing/>
    </w:pPr>
  </w:style>
  <w:style w:type="paragraph" w:styleId="Lista5">
    <w:name w:val="List 5"/>
    <w:basedOn w:val="Normal"/>
    <w:uiPriority w:val="99"/>
    <w:semiHidden/>
    <w:unhideWhenUsed/>
    <w:rsid w:val="003A3E55"/>
    <w:pPr>
      <w:ind w:left="1415" w:hanging="283"/>
      <w:contextualSpacing/>
    </w:pPr>
  </w:style>
  <w:style w:type="paragraph" w:styleId="Continuarlista">
    <w:name w:val="List Continue"/>
    <w:basedOn w:val="Normal"/>
    <w:uiPriority w:val="99"/>
    <w:semiHidden/>
    <w:unhideWhenUsed/>
    <w:rsid w:val="003A3E55"/>
    <w:pPr>
      <w:spacing w:after="120"/>
      <w:ind w:left="283"/>
      <w:contextualSpacing/>
    </w:pPr>
  </w:style>
  <w:style w:type="paragraph" w:styleId="Continuarlista2">
    <w:name w:val="List Continue 2"/>
    <w:basedOn w:val="Normal"/>
    <w:uiPriority w:val="99"/>
    <w:semiHidden/>
    <w:unhideWhenUsed/>
    <w:rsid w:val="003A3E55"/>
    <w:pPr>
      <w:spacing w:after="120"/>
      <w:ind w:left="566"/>
      <w:contextualSpacing/>
    </w:pPr>
  </w:style>
  <w:style w:type="paragraph" w:styleId="Continuarlista3">
    <w:name w:val="List Continue 3"/>
    <w:basedOn w:val="Normal"/>
    <w:uiPriority w:val="99"/>
    <w:semiHidden/>
    <w:unhideWhenUsed/>
    <w:rsid w:val="003A3E55"/>
    <w:pPr>
      <w:spacing w:after="120"/>
      <w:ind w:left="849"/>
      <w:contextualSpacing/>
    </w:pPr>
  </w:style>
  <w:style w:type="paragraph" w:styleId="Continuarlista4">
    <w:name w:val="List Continue 4"/>
    <w:basedOn w:val="Normal"/>
    <w:uiPriority w:val="99"/>
    <w:semiHidden/>
    <w:unhideWhenUsed/>
    <w:rsid w:val="003A3E55"/>
    <w:pPr>
      <w:spacing w:after="120"/>
      <w:ind w:left="1132"/>
      <w:contextualSpacing/>
    </w:pPr>
  </w:style>
  <w:style w:type="paragraph" w:styleId="Continuarlista5">
    <w:name w:val="List Continue 5"/>
    <w:basedOn w:val="Normal"/>
    <w:uiPriority w:val="99"/>
    <w:semiHidden/>
    <w:unhideWhenUsed/>
    <w:rsid w:val="003A3E55"/>
    <w:pPr>
      <w:spacing w:after="120"/>
      <w:ind w:left="1415"/>
      <w:contextualSpacing/>
    </w:pPr>
  </w:style>
  <w:style w:type="paragraph" w:styleId="Listaconnmeros">
    <w:name w:val="List Number"/>
    <w:basedOn w:val="Normal"/>
    <w:uiPriority w:val="49"/>
    <w:semiHidden/>
    <w:unhideWhenUsed/>
    <w:rsid w:val="003A3E55"/>
    <w:pPr>
      <w:numPr>
        <w:numId w:val="1"/>
      </w:numPr>
      <w:contextualSpacing/>
    </w:pPr>
  </w:style>
  <w:style w:type="paragraph" w:styleId="Listaconnmeros2">
    <w:name w:val="List Number 2"/>
    <w:basedOn w:val="Normal"/>
    <w:uiPriority w:val="49"/>
    <w:semiHidden/>
    <w:unhideWhenUsed/>
    <w:rsid w:val="003A3E55"/>
    <w:pPr>
      <w:numPr>
        <w:numId w:val="2"/>
      </w:numPr>
      <w:contextualSpacing/>
    </w:pPr>
  </w:style>
  <w:style w:type="paragraph" w:styleId="Listaconnmeros3">
    <w:name w:val="List Number 3"/>
    <w:basedOn w:val="Normal"/>
    <w:uiPriority w:val="49"/>
    <w:semiHidden/>
    <w:unhideWhenUsed/>
    <w:rsid w:val="003A3E55"/>
    <w:pPr>
      <w:contextualSpacing/>
    </w:pPr>
  </w:style>
  <w:style w:type="paragraph" w:styleId="Listaconnmeros4">
    <w:name w:val="List Number 4"/>
    <w:basedOn w:val="Normal"/>
    <w:uiPriority w:val="49"/>
    <w:semiHidden/>
    <w:unhideWhenUsed/>
    <w:rsid w:val="003A3E55"/>
    <w:pPr>
      <w:numPr>
        <w:numId w:val="4"/>
      </w:numPr>
      <w:contextualSpacing/>
    </w:pPr>
  </w:style>
  <w:style w:type="paragraph" w:styleId="Listaconnmeros5">
    <w:name w:val="List Number 5"/>
    <w:basedOn w:val="Normal"/>
    <w:uiPriority w:val="49"/>
    <w:semiHidden/>
    <w:unhideWhenUsed/>
    <w:rsid w:val="003A3E55"/>
    <w:pPr>
      <w:contextualSpacing/>
    </w:pPr>
  </w:style>
  <w:style w:type="paragraph" w:styleId="Textomacro">
    <w:name w:val="macro"/>
    <w:link w:val="TextomacroCar"/>
    <w:uiPriority w:val="99"/>
    <w:semiHidden/>
    <w:unhideWhenUsed/>
    <w:rsid w:val="003A3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TextomacroCar">
    <w:name w:val="Texto macro Car"/>
    <w:link w:val="Textomacro"/>
    <w:uiPriority w:val="99"/>
    <w:semiHidden/>
    <w:rsid w:val="003A3E55"/>
    <w:rPr>
      <w:rFonts w:ascii="Consolas" w:hAnsi="Consolas" w:cs="Consolas"/>
      <w:lang w:val="es-ES"/>
    </w:rPr>
  </w:style>
  <w:style w:type="paragraph" w:styleId="Encabezadodemensaje">
    <w:name w:val="Message Header"/>
    <w:basedOn w:val="Normal"/>
    <w:link w:val="EncabezadodemensajeCar"/>
    <w:uiPriority w:val="99"/>
    <w:semiHidden/>
    <w:unhideWhenUsed/>
    <w:rsid w:val="003A3E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3A3E55"/>
    <w:rPr>
      <w:rFonts w:ascii="Cambria" w:eastAsia="Times New Roman" w:hAnsi="Cambria"/>
      <w:sz w:val="24"/>
      <w:szCs w:val="24"/>
      <w:shd w:val="pct20" w:color="auto" w:fill="auto"/>
      <w:lang w:val="es-ES"/>
    </w:rPr>
  </w:style>
  <w:style w:type="paragraph" w:styleId="Sinespaciado">
    <w:name w:val="No Spacing"/>
    <w:uiPriority w:val="1"/>
    <w:semiHidden/>
    <w:qFormat/>
    <w:rsid w:val="003A3E55"/>
    <w:pPr>
      <w:jc w:val="both"/>
    </w:pPr>
    <w:rPr>
      <w:rFonts w:ascii="Verdana" w:hAnsi="Verdana"/>
      <w:sz w:val="18"/>
      <w:szCs w:val="22"/>
      <w:lang w:val="es-ES" w:eastAsia="en-US"/>
    </w:rPr>
  </w:style>
  <w:style w:type="paragraph" w:styleId="NormalWeb">
    <w:name w:val="Normal (Web)"/>
    <w:basedOn w:val="Normal"/>
    <w:uiPriority w:val="99"/>
    <w:semiHidden/>
    <w:unhideWhenUsed/>
    <w:rsid w:val="003A3E55"/>
    <w:rPr>
      <w:rFonts w:ascii="Times New Roman" w:hAnsi="Times New Roman"/>
      <w:sz w:val="24"/>
      <w:szCs w:val="24"/>
    </w:rPr>
  </w:style>
  <w:style w:type="paragraph" w:styleId="Sangranormal">
    <w:name w:val="Normal Indent"/>
    <w:basedOn w:val="Normal"/>
    <w:uiPriority w:val="99"/>
    <w:semiHidden/>
    <w:unhideWhenUsed/>
    <w:rsid w:val="003A3E55"/>
    <w:pPr>
      <w:ind w:left="567"/>
    </w:pPr>
  </w:style>
  <w:style w:type="paragraph" w:styleId="Encabezadodenota">
    <w:name w:val="Note Heading"/>
    <w:basedOn w:val="Normal"/>
    <w:next w:val="Normal"/>
    <w:link w:val="EncabezadodenotaCar"/>
    <w:uiPriority w:val="99"/>
    <w:semiHidden/>
    <w:unhideWhenUsed/>
    <w:rsid w:val="003A3E55"/>
  </w:style>
  <w:style w:type="character" w:customStyle="1" w:styleId="EncabezadodenotaCar">
    <w:name w:val="Encabezado de nota Car"/>
    <w:link w:val="Encabezadodenota"/>
    <w:uiPriority w:val="99"/>
    <w:semiHidden/>
    <w:rsid w:val="003A3E55"/>
    <w:rPr>
      <w:rFonts w:ascii="Verdana" w:hAnsi="Verdana"/>
      <w:sz w:val="18"/>
      <w:szCs w:val="22"/>
      <w:lang w:val="es-ES"/>
    </w:rPr>
  </w:style>
  <w:style w:type="character" w:styleId="Nmerodepgina">
    <w:name w:val="page number"/>
    <w:uiPriority w:val="99"/>
    <w:semiHidden/>
    <w:unhideWhenUsed/>
    <w:rsid w:val="003A3E55"/>
    <w:rPr>
      <w:lang w:val="es-ES"/>
    </w:rPr>
  </w:style>
  <w:style w:type="character" w:styleId="Textodelmarcadordeposicin">
    <w:name w:val="Placeholder Text"/>
    <w:uiPriority w:val="99"/>
    <w:semiHidden/>
    <w:rsid w:val="003A3E55"/>
    <w:rPr>
      <w:color w:val="808080"/>
      <w:lang w:val="es-ES"/>
    </w:rPr>
  </w:style>
  <w:style w:type="paragraph" w:styleId="Textosinformato">
    <w:name w:val="Plain Text"/>
    <w:basedOn w:val="Normal"/>
    <w:link w:val="TextosinformatoCar"/>
    <w:uiPriority w:val="99"/>
    <w:unhideWhenUsed/>
    <w:rsid w:val="003A3E55"/>
    <w:rPr>
      <w:rFonts w:ascii="Consolas" w:hAnsi="Consolas" w:cs="Consolas"/>
      <w:sz w:val="21"/>
      <w:szCs w:val="21"/>
    </w:rPr>
  </w:style>
  <w:style w:type="character" w:customStyle="1" w:styleId="TextosinformatoCar">
    <w:name w:val="Texto sin formato Car"/>
    <w:link w:val="Textosinformato"/>
    <w:uiPriority w:val="99"/>
    <w:rsid w:val="003A3E55"/>
    <w:rPr>
      <w:rFonts w:ascii="Consolas" w:hAnsi="Consolas" w:cs="Consolas"/>
      <w:sz w:val="21"/>
      <w:szCs w:val="21"/>
      <w:lang w:val="es-ES"/>
    </w:rPr>
  </w:style>
  <w:style w:type="paragraph" w:styleId="Cita">
    <w:name w:val="Quote"/>
    <w:basedOn w:val="Normal"/>
    <w:next w:val="Normal"/>
    <w:link w:val="CitaCar"/>
    <w:uiPriority w:val="59"/>
    <w:qFormat/>
    <w:rsid w:val="003A3E55"/>
    <w:rPr>
      <w:i/>
      <w:iCs/>
      <w:color w:val="000000"/>
    </w:rPr>
  </w:style>
  <w:style w:type="character" w:customStyle="1" w:styleId="CitaCar">
    <w:name w:val="Cita Car"/>
    <w:link w:val="Cita"/>
    <w:uiPriority w:val="59"/>
    <w:rsid w:val="003A3E55"/>
    <w:rPr>
      <w:rFonts w:ascii="Verdana" w:hAnsi="Verdana"/>
      <w:i/>
      <w:iCs/>
      <w:color w:val="000000"/>
      <w:sz w:val="18"/>
      <w:szCs w:val="22"/>
      <w:lang w:val="es-ES"/>
    </w:rPr>
  </w:style>
  <w:style w:type="paragraph" w:styleId="Saludo">
    <w:name w:val="Salutation"/>
    <w:basedOn w:val="Normal"/>
    <w:next w:val="Normal"/>
    <w:link w:val="SaludoCar"/>
    <w:uiPriority w:val="99"/>
    <w:semiHidden/>
    <w:unhideWhenUsed/>
    <w:rsid w:val="003A3E55"/>
  </w:style>
  <w:style w:type="character" w:customStyle="1" w:styleId="SaludoCar">
    <w:name w:val="Saludo Car"/>
    <w:link w:val="Saludo"/>
    <w:uiPriority w:val="99"/>
    <w:semiHidden/>
    <w:rsid w:val="003A3E55"/>
    <w:rPr>
      <w:rFonts w:ascii="Verdana" w:hAnsi="Verdana"/>
      <w:sz w:val="18"/>
      <w:szCs w:val="22"/>
      <w:lang w:val="es-ES"/>
    </w:rPr>
  </w:style>
  <w:style w:type="paragraph" w:styleId="Firma">
    <w:name w:val="Signature"/>
    <w:basedOn w:val="Normal"/>
    <w:link w:val="FirmaCar"/>
    <w:uiPriority w:val="99"/>
    <w:semiHidden/>
    <w:unhideWhenUsed/>
    <w:rsid w:val="003A3E55"/>
    <w:pPr>
      <w:ind w:left="4252"/>
    </w:pPr>
  </w:style>
  <w:style w:type="character" w:customStyle="1" w:styleId="FirmaCar">
    <w:name w:val="Firma Car"/>
    <w:link w:val="Firma"/>
    <w:uiPriority w:val="99"/>
    <w:semiHidden/>
    <w:rsid w:val="003A3E55"/>
    <w:rPr>
      <w:rFonts w:ascii="Verdana" w:hAnsi="Verdana"/>
      <w:sz w:val="18"/>
      <w:szCs w:val="22"/>
      <w:lang w:val="es-ES"/>
    </w:rPr>
  </w:style>
  <w:style w:type="character" w:styleId="Textoennegrita">
    <w:name w:val="Strong"/>
    <w:uiPriority w:val="99"/>
    <w:semiHidden/>
    <w:qFormat/>
    <w:rsid w:val="003A3E55"/>
    <w:rPr>
      <w:b/>
      <w:bCs/>
      <w:lang w:val="es-ES"/>
    </w:rPr>
  </w:style>
  <w:style w:type="character" w:styleId="nfasissutil">
    <w:name w:val="Subtle Emphasis"/>
    <w:uiPriority w:val="99"/>
    <w:semiHidden/>
    <w:qFormat/>
    <w:rsid w:val="003A3E55"/>
    <w:rPr>
      <w:i/>
      <w:iCs/>
      <w:color w:val="808080"/>
      <w:lang w:val="es-ES"/>
    </w:rPr>
  </w:style>
  <w:style w:type="character" w:styleId="Referenciasutil">
    <w:name w:val="Subtle Reference"/>
    <w:uiPriority w:val="99"/>
    <w:semiHidden/>
    <w:qFormat/>
    <w:rsid w:val="003A3E55"/>
    <w:rPr>
      <w:smallCaps/>
      <w:color w:val="C0504D"/>
      <w:u w:val="single"/>
      <w:lang w:val="es-ES"/>
    </w:rPr>
  </w:style>
  <w:style w:type="table" w:styleId="Cuadrculavistosa">
    <w:name w:val="Colorful Grid"/>
    <w:basedOn w:val="Tabla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A3E55"/>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OTCECU@produccion.gob.ec" TargetMode="External" /><Relationship Id="rId13" Type="http://schemas.openxmlformats.org/officeDocument/2006/relationships/hyperlink" Target="http://www.produccion.gob.ec" TargetMode="External" /><Relationship Id="rId18" Type="http://schemas.openxmlformats.org/officeDocument/2006/relationships/hyperlink" Target="mailto:jsanchezc@produccion.gob.ec" TargetMode="External" /><Relationship Id="rId26"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header" Target="header1.xml" /><Relationship Id="rId7" Type="http://schemas.openxmlformats.org/officeDocument/2006/relationships/hyperlink" Target="http://www.controlsanitario.gob.ec" TargetMode="External" /><Relationship Id="rId12" Type="http://schemas.openxmlformats.org/officeDocument/2006/relationships/hyperlink" Target="mailto:jsanchezc@produccion.gob.ec" TargetMode="External" /><Relationship Id="rId17" Type="http://schemas.openxmlformats.org/officeDocument/2006/relationships/hyperlink" Target="mailto:cyepez@produccion.gob.ec" TargetMode="External" /><Relationship Id="rId25" Type="http://schemas.openxmlformats.org/officeDocument/2006/relationships/header" Target="header3.xml" /><Relationship Id="rId2" Type="http://schemas.openxmlformats.org/officeDocument/2006/relationships/styles" Target="styles.xml" /><Relationship Id="rId16" Type="http://schemas.openxmlformats.org/officeDocument/2006/relationships/hyperlink" Target="mailto:jmarino@produccion.gob.ec" TargetMode="External" /><Relationship Id="rId20" Type="http://schemas.openxmlformats.org/officeDocument/2006/relationships/hyperlink" Target="https://members.wto.org/crnattachments/2020/TBT/ECU/20_5363_00_s.pdf"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cyepez@produccion.gob.ec" TargetMode="External" /><Relationship Id="rId24"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mailto:puntocontactoOTCECU@gmail.com" TargetMode="External" /><Relationship Id="rId23" Type="http://schemas.openxmlformats.org/officeDocument/2006/relationships/footer" Target="footer1.xml" /><Relationship Id="rId28" Type="http://schemas.openxmlformats.org/officeDocument/2006/relationships/theme" Target="theme/theme1.xml" /><Relationship Id="rId10" Type="http://schemas.openxmlformats.org/officeDocument/2006/relationships/hyperlink" Target="mailto:jmarino@produccion.gob.ec" TargetMode="External" /><Relationship Id="rId19" Type="http://schemas.openxmlformats.org/officeDocument/2006/relationships/hyperlink" Target="http://www.controlsanitario.gob.ec" TargetMode="External" /><Relationship Id="rId4" Type="http://schemas.openxmlformats.org/officeDocument/2006/relationships/webSettings" Target="webSettings.xml" /><Relationship Id="rId9" Type="http://schemas.openxmlformats.org/officeDocument/2006/relationships/hyperlink" Target="mailto:puntocontactoOTCECU@gmail.com" TargetMode="External" /><Relationship Id="rId14" Type="http://schemas.openxmlformats.org/officeDocument/2006/relationships/hyperlink" Target="mailto:puntocontacto-OTCECU@produccion.gob.ec" TargetMode="External" /><Relationship Id="rId22" Type="http://schemas.openxmlformats.org/officeDocument/2006/relationships/header" Target="header2.xml" /><Relationship Id="rId27" Type="http://schemas.openxmlformats.org/officeDocument/2006/relationships/fontTable" Target="fontTable.xml" /></Relationships>
</file>

<file path=word/_rels/header3.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LDIMD - DTU</dc:description>
  <cp:lastModifiedBy/>
  <cp:revision>1</cp:revision>
  <dcterms:created xsi:type="dcterms:W3CDTF">2020-09-09T22:58:00Z</dcterms:created>
  <dcterms:modified xsi:type="dcterms:W3CDTF">2020-09-09T22:58:00Z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383ca9e0-3031-4226-89f2-24387d5e1186</vt:lpwstr>
  </property>
  <property fmtid="{D5CDD505-2E9C-101B-9397-08002B2CF9AE}" pid="4" name="WTOCLASSIFICATION">
    <vt:lpwstr>WTO OFFICIAL</vt:lpwstr>
  </property>
</Properties>
</file>