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4142" w14:textId="77777777" w:rsidR="002D78C9" w:rsidRPr="00EF68C9" w:rsidRDefault="00D84ECB" w:rsidP="00D31A79">
      <w:pPr>
        <w:pStyle w:val="Ttulo"/>
      </w:pPr>
      <w:r w:rsidRPr="00EF68C9">
        <w:t>NOTIFICACIÓN</w:t>
      </w:r>
    </w:p>
    <w:p w14:paraId="4D8E4B28" w14:textId="77777777" w:rsidR="002F663C" w:rsidRPr="00EF68C9" w:rsidRDefault="00D84ECB" w:rsidP="00D31A79">
      <w:pPr>
        <w:pStyle w:val="Title3"/>
      </w:pPr>
      <w:proofErr w:type="spellStart"/>
      <w:r w:rsidRPr="00EF68C9">
        <w:t>Addendum</w:t>
      </w:r>
      <w:proofErr w:type="spellEnd"/>
    </w:p>
    <w:p w14:paraId="66E610A0" w14:textId="2E617690" w:rsidR="002F663C" w:rsidRDefault="00D84ECB" w:rsidP="00B22706">
      <w:r w:rsidRPr="00EF68C9">
        <w:t xml:space="preserve">La siguiente comunicación, de fecha </w:t>
      </w:r>
      <w:bookmarkStart w:id="4" w:name="bmkCrnReceptionDate"/>
      <w:r w:rsidR="0009018E">
        <w:rPr>
          <w:rFonts w:eastAsia="Calibri" w:cs="Times New Roman"/>
        </w:rPr>
        <w:t xml:space="preserve">11 </w:t>
      </w:r>
      <w:r w:rsidR="00C838A8">
        <w:rPr>
          <w:rFonts w:eastAsia="Calibri" w:cs="Times New Roman"/>
        </w:rPr>
        <w:t xml:space="preserve">de </w:t>
      </w:r>
      <w:r w:rsidR="0009018E">
        <w:rPr>
          <w:rFonts w:eastAsia="Calibri" w:cs="Times New Roman"/>
        </w:rPr>
        <w:t xml:space="preserve">mayo </w:t>
      </w:r>
      <w:r w:rsidR="00C838A8">
        <w:rPr>
          <w:rFonts w:eastAsia="Calibri" w:cs="Times New Roman"/>
        </w:rPr>
        <w:t xml:space="preserve">de </w:t>
      </w:r>
      <w:bookmarkEnd w:id="4"/>
      <w:r w:rsidR="0009018E">
        <w:rPr>
          <w:rFonts w:eastAsia="Calibri" w:cs="Times New Roman"/>
        </w:rPr>
        <w:t>2021</w:t>
      </w:r>
      <w:r w:rsidR="0009018E" w:rsidRPr="00EF68C9">
        <w:t xml:space="preserve"> </w:t>
      </w:r>
      <w:r w:rsidRPr="00EF68C9">
        <w:t xml:space="preserve">se distribuye a petición de la delegación de la </w:t>
      </w:r>
      <w:bookmarkStart w:id="5" w:name="bmkMemberName"/>
      <w:bookmarkEnd w:id="5"/>
      <w:r w:rsidR="008D5315">
        <w:rPr>
          <w:u w:val="single"/>
        </w:rPr>
        <w:t>Perú</w:t>
      </w:r>
      <w:r w:rsidRPr="00EF68C9">
        <w:t>.</w:t>
      </w:r>
    </w:p>
    <w:p w14:paraId="2318B4D3" w14:textId="77777777" w:rsidR="00B22706" w:rsidRPr="00EF68C9" w:rsidRDefault="00B22706" w:rsidP="00B22706">
      <w:pPr>
        <w:rPr>
          <w:rFonts w:eastAsia="Calibri" w:cs="Times New Roman"/>
        </w:rPr>
      </w:pPr>
    </w:p>
    <w:p w14:paraId="05DDCF4F" w14:textId="77777777" w:rsidR="002F663C" w:rsidRPr="00EF68C9" w:rsidRDefault="00D84ECB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6468E50B" w14:textId="77777777" w:rsidR="00B22706" w:rsidRPr="00EF68C9" w:rsidRDefault="00B22706" w:rsidP="00EF68C9"/>
    <w:p w14:paraId="2727D660" w14:textId="7C557CC9" w:rsidR="002F663C" w:rsidRPr="00EF68C9" w:rsidRDefault="00D84ECB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r w:rsidR="0009018E">
        <w:t xml:space="preserve">Resolución Ministerial </w:t>
      </w:r>
      <w:proofErr w:type="spellStart"/>
      <w:r w:rsidR="0009018E">
        <w:t>N°</w:t>
      </w:r>
      <w:proofErr w:type="spellEnd"/>
      <w:r w:rsidR="0009018E">
        <w:t xml:space="preserve"> 596-2021/MINSA que modifica l</w:t>
      </w:r>
      <w:r w:rsidR="0009018E" w:rsidRPr="00D65867">
        <w:rPr>
          <w:rFonts w:cs="Arial"/>
          <w:szCs w:val="18"/>
        </w:rPr>
        <w:t xml:space="preserve">a Resolución Ministerial </w:t>
      </w:r>
      <w:proofErr w:type="spellStart"/>
      <w:r w:rsidR="0009018E" w:rsidRPr="00D65867">
        <w:rPr>
          <w:rFonts w:cs="Arial"/>
          <w:szCs w:val="18"/>
        </w:rPr>
        <w:t>N°</w:t>
      </w:r>
      <w:proofErr w:type="spellEnd"/>
      <w:r w:rsidR="0009018E" w:rsidRPr="00D65867">
        <w:rPr>
          <w:rFonts w:cs="Arial"/>
          <w:szCs w:val="18"/>
        </w:rPr>
        <w:t xml:space="preserve"> 558-2021/MINSA </w:t>
      </w:r>
      <w:r w:rsidR="0009018E">
        <w:rPr>
          <w:rFonts w:cs="Arial"/>
          <w:szCs w:val="18"/>
        </w:rPr>
        <w:t xml:space="preserve">que </w:t>
      </w:r>
      <w:r w:rsidR="0009018E" w:rsidRPr="00D65867">
        <w:rPr>
          <w:rFonts w:cs="Arial"/>
          <w:szCs w:val="18"/>
        </w:rPr>
        <w:t xml:space="preserve">aprueba el </w:t>
      </w:r>
      <w:r w:rsidR="0009018E" w:rsidRPr="00D65867">
        <w:rPr>
          <w:rFonts w:cs="Arial"/>
          <w:szCs w:val="18"/>
          <w:lang w:eastAsia="es-PE"/>
        </w:rPr>
        <w:t>Documento Técnico: "Lineamientos para la Confección de Mascarillas Faciales Textiles de Uso Comunitario Reutilizables</w:t>
      </w:r>
      <w:r w:rsidR="0009018E">
        <w:rPr>
          <w:rFonts w:cs="Arial"/>
          <w:szCs w:val="18"/>
        </w:rPr>
        <w:t>”</w:t>
      </w:r>
      <w:r w:rsidR="009D387C">
        <w:rPr>
          <w:rFonts w:cs="Arial"/>
          <w:color w:val="333333"/>
          <w:shd w:val="clear" w:color="auto" w:fill="FDFDFD"/>
        </w:rPr>
        <w:t>.</w:t>
      </w:r>
    </w:p>
    <w:p w14:paraId="3E57F29F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082332" w14:paraId="58D5D55D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F039E1E" w14:textId="77777777" w:rsidR="002F663C" w:rsidRPr="00EF68C9" w:rsidRDefault="00D84ECB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082332" w14:paraId="052B3A88" w14:textId="77777777" w:rsidTr="00D763A2">
        <w:tc>
          <w:tcPr>
            <w:tcW w:w="851" w:type="dxa"/>
            <w:shd w:val="clear" w:color="auto" w:fill="auto"/>
          </w:tcPr>
          <w:p w14:paraId="1E674347" w14:textId="77777777" w:rsidR="002F663C" w:rsidRPr="007B57C5" w:rsidRDefault="00D84ECB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A8CC33F" w14:textId="77777777" w:rsidR="002F663C" w:rsidRPr="00EF68C9" w:rsidRDefault="00D84ECB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7" w:name="bmkFinalCommentsDate"/>
            <w:bookmarkEnd w:id="7"/>
          </w:p>
        </w:tc>
      </w:tr>
      <w:tr w:rsidR="00082332" w14:paraId="46E4BB21" w14:textId="77777777" w:rsidTr="00D763A2">
        <w:tc>
          <w:tcPr>
            <w:tcW w:w="851" w:type="dxa"/>
            <w:shd w:val="clear" w:color="auto" w:fill="auto"/>
          </w:tcPr>
          <w:p w14:paraId="66712395" w14:textId="0EB7D8EE" w:rsidR="002F663C" w:rsidRPr="007B57C5" w:rsidRDefault="00D84ECB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D6F0377" w14:textId="77777777" w:rsidR="002F663C" w:rsidRPr="00EF68C9" w:rsidRDefault="00D84ECB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9" w:name="bmkProposedAdoptionDate"/>
            <w:bookmarkEnd w:id="9"/>
          </w:p>
        </w:tc>
      </w:tr>
      <w:tr w:rsidR="00082332" w14:paraId="2AB36C59" w14:textId="77777777" w:rsidTr="00D763A2">
        <w:tc>
          <w:tcPr>
            <w:tcW w:w="851" w:type="dxa"/>
            <w:shd w:val="clear" w:color="auto" w:fill="auto"/>
          </w:tcPr>
          <w:p w14:paraId="4FEBC518" w14:textId="1CF61EA2" w:rsidR="002F663C" w:rsidRPr="007B57C5" w:rsidRDefault="00D84ECB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="00025F9B">
              <w:rPr>
                <w:rFonts w:eastAsia="Calibri" w:cs="Times New Roman"/>
                <w:szCs w:val="18"/>
              </w:rPr>
              <w:t>X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2F4F6F9" w14:textId="2CFBDA3D" w:rsidR="002F663C" w:rsidRPr="00EF68C9" w:rsidRDefault="00D84ECB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1" w:name="bmkProposedNotificationDate"/>
            <w:bookmarkEnd w:id="11"/>
            <w:r w:rsidR="00D311E1">
              <w:t>8</w:t>
            </w:r>
            <w:r w:rsidR="0049601C">
              <w:t xml:space="preserve"> de mayo</w:t>
            </w:r>
            <w:r w:rsidR="00025F9B">
              <w:t xml:space="preserve"> de 2021</w:t>
            </w:r>
          </w:p>
        </w:tc>
      </w:tr>
      <w:tr w:rsidR="00082332" w14:paraId="069D6975" w14:textId="77777777" w:rsidTr="00D763A2">
        <w:tc>
          <w:tcPr>
            <w:tcW w:w="851" w:type="dxa"/>
            <w:shd w:val="clear" w:color="auto" w:fill="auto"/>
          </w:tcPr>
          <w:p w14:paraId="40506D85" w14:textId="5D1CDD49" w:rsidR="002F663C" w:rsidRPr="007B57C5" w:rsidRDefault="00D84ECB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="00FE14F0">
              <w:rPr>
                <w:rFonts w:eastAsia="Calibri" w:cs="Times New Roman"/>
                <w:szCs w:val="18"/>
              </w:rPr>
              <w:t>X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8866354" w14:textId="1A7763D1" w:rsidR="002F663C" w:rsidRPr="00EF68C9" w:rsidRDefault="00D84ECB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3" w:name="bmkProposedEntryIntoForceDate"/>
            <w:bookmarkEnd w:id="13"/>
            <w:r w:rsidR="00D311E1">
              <w:t>9</w:t>
            </w:r>
            <w:r w:rsidR="00D311E1" w:rsidRPr="001F1102">
              <w:t xml:space="preserve"> </w:t>
            </w:r>
            <w:r w:rsidR="0009018E" w:rsidRPr="001F1102">
              <w:t>de mayo</w:t>
            </w:r>
            <w:r w:rsidR="00FE14F0" w:rsidRPr="001F1102">
              <w:t xml:space="preserve"> de 2021</w:t>
            </w:r>
          </w:p>
        </w:tc>
      </w:tr>
      <w:tr w:rsidR="00082332" w14:paraId="40591E0E" w14:textId="77777777" w:rsidTr="00D763A2">
        <w:tc>
          <w:tcPr>
            <w:tcW w:w="851" w:type="dxa"/>
            <w:shd w:val="clear" w:color="auto" w:fill="auto"/>
          </w:tcPr>
          <w:p w14:paraId="5FE35C1C" w14:textId="409FDC6C" w:rsidR="002F663C" w:rsidRPr="007B57C5" w:rsidRDefault="00D84ECB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="00C00EE3">
              <w:rPr>
                <w:rFonts w:eastAsia="Calibri" w:cs="Times New Roman"/>
                <w:szCs w:val="18"/>
              </w:rPr>
              <w:t>X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406838E" w14:textId="77777777" w:rsidR="00564A22" w:rsidRDefault="00D84ECB" w:rsidP="00442BDE">
            <w:pPr>
              <w:spacing w:before="60" w:after="60"/>
            </w:pPr>
            <w:r w:rsidRPr="00EF68C9">
              <w:t>Indicación de dónde se puede obtener el texto de la medida definitiva:</w:t>
            </w:r>
          </w:p>
          <w:p w14:paraId="30517743" w14:textId="6FE9FE33" w:rsidR="002F663C" w:rsidRPr="00EF68C9" w:rsidRDefault="00D311E1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1F1102" w:rsidRPr="00B424E4">
                <w:rPr>
                  <w:rStyle w:val="Hipervnculo"/>
                </w:rPr>
                <w:t>https://www.gob.pe/institucion/minsa/normas-legales/1897049-596-2021-minsa</w:t>
              </w:r>
            </w:hyperlink>
            <w:bookmarkStart w:id="15" w:name="bmkFinalMeasure"/>
            <w:bookmarkEnd w:id="15"/>
            <w:r w:rsidR="001F1102">
              <w:t xml:space="preserve"> </w:t>
            </w:r>
            <w:r w:rsidR="009D387C">
              <w:t xml:space="preserve"> </w:t>
            </w:r>
          </w:p>
        </w:tc>
      </w:tr>
      <w:tr w:rsidR="00082332" w14:paraId="6DF5A6B7" w14:textId="77777777" w:rsidTr="00D763A2">
        <w:tc>
          <w:tcPr>
            <w:tcW w:w="851" w:type="dxa"/>
            <w:shd w:val="clear" w:color="auto" w:fill="auto"/>
          </w:tcPr>
          <w:p w14:paraId="35E2DB53" w14:textId="77777777" w:rsidR="002F663C" w:rsidRPr="007B57C5" w:rsidRDefault="00D84ECB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B04C9A1" w14:textId="77777777" w:rsidR="00EF68C9" w:rsidRPr="00EF68C9" w:rsidRDefault="00D84ECB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7" w:name="bmkWithdrawalDate"/>
            <w:bookmarkEnd w:id="17"/>
          </w:p>
          <w:p w14:paraId="61B81475" w14:textId="77777777" w:rsidR="002F663C" w:rsidRPr="00EF68C9" w:rsidRDefault="00D84ECB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18" w:name="bmkRelevantSymbol"/>
            <w:bookmarkEnd w:id="18"/>
          </w:p>
        </w:tc>
      </w:tr>
      <w:tr w:rsidR="00082332" w14:paraId="02392349" w14:textId="77777777" w:rsidTr="00D763A2">
        <w:tc>
          <w:tcPr>
            <w:tcW w:w="851" w:type="dxa"/>
            <w:shd w:val="clear" w:color="auto" w:fill="auto"/>
          </w:tcPr>
          <w:p w14:paraId="0409AEFF" w14:textId="4737D8CD" w:rsidR="002F663C" w:rsidRPr="007B57C5" w:rsidRDefault="00D84ECB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r w:rsidR="0049601C">
              <w:rPr>
                <w:rFonts w:eastAsia="Calibri" w:cs="Times New Roman"/>
                <w:szCs w:val="18"/>
              </w:rPr>
              <w:t>X</w:t>
            </w:r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28B3180" w14:textId="77777777" w:rsidR="00EF68C9" w:rsidRPr="00EF68C9" w:rsidRDefault="00D84ECB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14:paraId="30F6AC34" w14:textId="7B2A9DFD" w:rsidR="002F663C" w:rsidRPr="00EF68C9" w:rsidRDefault="00D84ECB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19" w:name="bmkNewCommentPeriod"/>
            <w:bookmarkEnd w:id="19"/>
            <w:r w:rsidR="0049601C">
              <w:t>Modifica y deja sin efecto algunos párrafos</w:t>
            </w:r>
            <w:r w:rsidR="00624572">
              <w:t xml:space="preserve"> del documento </w:t>
            </w:r>
            <w:r w:rsidR="00D311E1">
              <w:t xml:space="preserve">técnico </w:t>
            </w:r>
            <w:r w:rsidR="00624572">
              <w:t>publicado el 1 de mayo de 2021</w:t>
            </w:r>
            <w:r w:rsidR="0049601C">
              <w:t>.</w:t>
            </w:r>
          </w:p>
        </w:tc>
      </w:tr>
      <w:tr w:rsidR="00082332" w14:paraId="43568575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50B4A36" w14:textId="217889FC" w:rsidR="002F663C" w:rsidRPr="007B57C5" w:rsidRDefault="00D84ECB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r w:rsidR="00624572">
              <w:rPr>
                <w:rFonts w:eastAsia="Calibri" w:cs="Times New Roman"/>
                <w:szCs w:val="18"/>
              </w:rPr>
              <w:t xml:space="preserve"> </w:t>
            </w:r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6F91B195" w14:textId="28524551" w:rsidR="00AD3F94" w:rsidRPr="0070236C" w:rsidRDefault="00D84ECB" w:rsidP="00360937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EF68C9">
              <w:t>Publicación de documentos interpretativos e indicación de dónde se puede obtener el texto:</w:t>
            </w:r>
          </w:p>
        </w:tc>
      </w:tr>
      <w:tr w:rsidR="00082332" w14:paraId="6D59A8B8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694ABBBC" w14:textId="59616F1C" w:rsidR="002F663C" w:rsidRPr="007B57C5" w:rsidRDefault="00D84ECB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0" w:name="bmkRsnOther"/>
            <w:r w:rsidR="00E36AF6">
              <w:rPr>
                <w:rFonts w:eastAsia="Calibri" w:cs="Times New Roman"/>
                <w:szCs w:val="18"/>
              </w:rPr>
              <w:t xml:space="preserve"> </w:t>
            </w:r>
            <w:bookmarkEnd w:id="2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7310FA27" w14:textId="59779C7D" w:rsidR="002F663C" w:rsidRPr="00EF68C9" w:rsidRDefault="00D84ECB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1" w:name="bmkReasonOtherText"/>
            <w:bookmarkEnd w:id="21"/>
          </w:p>
        </w:tc>
      </w:tr>
    </w:tbl>
    <w:p w14:paraId="23AA931B" w14:textId="77777777" w:rsidR="002F663C" w:rsidRPr="00EF68C9" w:rsidRDefault="002F663C" w:rsidP="00EF68C9"/>
    <w:p w14:paraId="61DA3AD0" w14:textId="68C5D311" w:rsidR="003918E9" w:rsidRPr="00DC611A" w:rsidRDefault="00D84ECB" w:rsidP="00B03883">
      <w:pPr>
        <w:spacing w:after="120"/>
      </w:pPr>
      <w:r w:rsidRPr="00DC611A">
        <w:rPr>
          <w:b/>
          <w:bCs/>
        </w:rPr>
        <w:t>Descripción</w:t>
      </w:r>
      <w:r w:rsidR="00EF68C9" w:rsidRPr="00DC611A">
        <w:t xml:space="preserve">: </w:t>
      </w:r>
      <w:r w:rsidR="0049601C" w:rsidRPr="00D65867">
        <w:rPr>
          <w:rFonts w:cs="Arial"/>
          <w:szCs w:val="18"/>
        </w:rPr>
        <w:t xml:space="preserve">La </w:t>
      </w:r>
      <w:r w:rsidR="0049601C">
        <w:t xml:space="preserve">Resolución Ministerial </w:t>
      </w:r>
      <w:proofErr w:type="spellStart"/>
      <w:r w:rsidR="0049601C">
        <w:t>N°</w:t>
      </w:r>
      <w:proofErr w:type="spellEnd"/>
      <w:r w:rsidR="0049601C">
        <w:t xml:space="preserve"> 596-2021/MINSA modifica la </w:t>
      </w:r>
      <w:r w:rsidR="0049601C" w:rsidRPr="00D65867">
        <w:rPr>
          <w:rFonts w:cs="Arial"/>
          <w:szCs w:val="18"/>
        </w:rPr>
        <w:t xml:space="preserve">Resolución Ministerial </w:t>
      </w:r>
      <w:proofErr w:type="spellStart"/>
      <w:r w:rsidR="0049601C" w:rsidRPr="00D65867">
        <w:rPr>
          <w:rFonts w:cs="Arial"/>
          <w:szCs w:val="18"/>
        </w:rPr>
        <w:t>N°</w:t>
      </w:r>
      <w:proofErr w:type="spellEnd"/>
      <w:r w:rsidR="0049601C" w:rsidRPr="00D65867">
        <w:rPr>
          <w:rFonts w:cs="Arial"/>
          <w:szCs w:val="18"/>
        </w:rPr>
        <w:t xml:space="preserve"> 558-2021/MINSA aprueba el </w:t>
      </w:r>
      <w:r w:rsidR="0049601C" w:rsidRPr="00D65867">
        <w:rPr>
          <w:rFonts w:cs="Arial"/>
          <w:szCs w:val="18"/>
          <w:lang w:eastAsia="es-PE"/>
        </w:rPr>
        <w:t>Documento Técnico: "Lineamientos para la Confección de Mascarillas Faciales Textiles de Uso Comunitario Reutilizables</w:t>
      </w:r>
      <w:r w:rsidR="0049601C">
        <w:rPr>
          <w:rFonts w:cs="Arial"/>
          <w:szCs w:val="18"/>
        </w:rPr>
        <w:t xml:space="preserve">”, dirigido a las personas y empresas dedicadas a la confección de mascarillas faciales textiles de uso comunitario para reducir la propagación del SARS-CoV-2, virus que causa la COVID-10, con el </w:t>
      </w:r>
      <w:r w:rsidR="0049601C" w:rsidRPr="00D65867">
        <w:rPr>
          <w:rFonts w:cs="Arial"/>
          <w:szCs w:val="18"/>
        </w:rPr>
        <w:t xml:space="preserve">objeto </w:t>
      </w:r>
      <w:r w:rsidR="0049601C">
        <w:rPr>
          <w:rFonts w:cs="Arial"/>
          <w:szCs w:val="18"/>
        </w:rPr>
        <w:t xml:space="preserve">de </w:t>
      </w:r>
      <w:r w:rsidR="0049601C" w:rsidRPr="00D65867">
        <w:rPr>
          <w:rFonts w:cs="Arial"/>
          <w:szCs w:val="18"/>
        </w:rPr>
        <w:t>establecer los parámetros de materiales, diseño, confección, acabados, etiquetado, empaque y métodos de prueba de ensayo, de las mascarillas faciales de uso comunitario reutilizables</w:t>
      </w:r>
      <w:r w:rsidR="00EF68C9" w:rsidRPr="00DC611A">
        <w:rPr>
          <w:rFonts w:cs="Arial"/>
        </w:rPr>
        <w:t>.</w:t>
      </w:r>
    </w:p>
    <w:p w14:paraId="5641BEAF" w14:textId="77777777" w:rsidR="00DC611A" w:rsidRDefault="00DC611A" w:rsidP="00DC611A"/>
    <w:p w14:paraId="59D9063B" w14:textId="741E6249" w:rsidR="00DC611A" w:rsidRDefault="00BC3FF0" w:rsidP="00DC611A">
      <w:r w:rsidRPr="00BC3FF0">
        <w:t xml:space="preserve">Ministerio de Comercio Exterior y Turismo - MINCETUR </w:t>
      </w:r>
    </w:p>
    <w:p w14:paraId="25E7431F" w14:textId="4CAD78F7" w:rsidR="00DC611A" w:rsidRDefault="00BC3FF0" w:rsidP="00DC611A">
      <w:r w:rsidRPr="00BC3FF0">
        <w:t xml:space="preserve">Calle Uno Oeste </w:t>
      </w:r>
      <w:proofErr w:type="spellStart"/>
      <w:r w:rsidRPr="00BC3FF0">
        <w:t>Nº</w:t>
      </w:r>
      <w:proofErr w:type="spellEnd"/>
      <w:r w:rsidRPr="00BC3FF0">
        <w:t xml:space="preserve"> 50 - Urb. </w:t>
      </w:r>
      <w:proofErr w:type="spellStart"/>
      <w:r w:rsidRPr="00BC3FF0">
        <w:t>Corpac</w:t>
      </w:r>
      <w:proofErr w:type="spellEnd"/>
      <w:r w:rsidRPr="00BC3FF0">
        <w:t xml:space="preserve"> - Lima 27 - Perú</w:t>
      </w:r>
    </w:p>
    <w:p w14:paraId="60096064" w14:textId="3606829C" w:rsidR="00DC611A" w:rsidRPr="009D387C" w:rsidRDefault="00BC3FF0" w:rsidP="00DC611A">
      <w:pPr>
        <w:rPr>
          <w:lang w:val="es-PE"/>
        </w:rPr>
      </w:pPr>
      <w:r w:rsidRPr="009D387C">
        <w:rPr>
          <w:lang w:val="es-PE"/>
        </w:rPr>
        <w:t>Tel.: (+51-1) 513-6100, Ext. 1223 y 1239</w:t>
      </w:r>
    </w:p>
    <w:p w14:paraId="6599065D" w14:textId="7FA7B64B" w:rsidR="00564A22" w:rsidRPr="00DC611A" w:rsidRDefault="00BC3FF0" w:rsidP="00DC611A">
      <w:pPr>
        <w:rPr>
          <w:color w:val="0000FF"/>
          <w:u w:val="single"/>
          <w:lang w:val="en-US"/>
        </w:rPr>
      </w:pPr>
      <w:r w:rsidRPr="00DC611A">
        <w:rPr>
          <w:lang w:val="en-US"/>
        </w:rPr>
        <w:t xml:space="preserve">Email: </w:t>
      </w:r>
      <w:hyperlink r:id="rId9" w:history="1">
        <w:r w:rsidRPr="00DC611A">
          <w:rPr>
            <w:color w:val="0000FF"/>
            <w:u w:val="single"/>
            <w:lang w:val="en-US"/>
          </w:rPr>
          <w:t>otc@mincetur.gob.pe</w:t>
        </w:r>
      </w:hyperlink>
    </w:p>
    <w:p w14:paraId="298E012A" w14:textId="77777777" w:rsidR="00564A22" w:rsidRPr="00DC611A" w:rsidRDefault="00564A22" w:rsidP="00DC611A">
      <w:pPr>
        <w:pStyle w:val="Textonotapie"/>
        <w:ind w:firstLine="0"/>
        <w:rPr>
          <w:color w:val="0000FF"/>
          <w:sz w:val="18"/>
          <w:u w:val="single"/>
          <w:lang w:val="en-US"/>
        </w:rPr>
      </w:pPr>
    </w:p>
    <w:p w14:paraId="34809EF4" w14:textId="3A960D6E" w:rsidR="00D60927" w:rsidRPr="009D387C" w:rsidRDefault="00D84ECB" w:rsidP="00FE14F0">
      <w:pPr>
        <w:pStyle w:val="Textonotapie"/>
        <w:ind w:firstLine="0"/>
        <w:jc w:val="center"/>
        <w:rPr>
          <w:sz w:val="18"/>
          <w:lang w:val="en-US"/>
        </w:rPr>
      </w:pPr>
      <w:r w:rsidRPr="009D387C">
        <w:rPr>
          <w:b/>
          <w:sz w:val="18"/>
          <w:lang w:val="en-US"/>
        </w:rPr>
        <w:t>__________</w:t>
      </w:r>
    </w:p>
    <w:sectPr w:rsidR="00D60927" w:rsidRPr="009D387C" w:rsidSect="00AD3F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90D8" w14:textId="77777777" w:rsidR="00A33562" w:rsidRDefault="00A33562">
      <w:r>
        <w:separator/>
      </w:r>
    </w:p>
  </w:endnote>
  <w:endnote w:type="continuationSeparator" w:id="0">
    <w:p w14:paraId="29BD71AF" w14:textId="77777777" w:rsidR="00A33562" w:rsidRDefault="00A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C18F" w14:textId="54EB4605" w:rsidR="00544326" w:rsidRPr="00AD3F94" w:rsidRDefault="00AD3F94" w:rsidP="00AD3F94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014C" w14:textId="59F21188" w:rsidR="00544326" w:rsidRPr="00AD3F94" w:rsidRDefault="00AD3F94" w:rsidP="00AD3F94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A04A" w14:textId="77777777" w:rsidR="00EF68C9" w:rsidRPr="00EF68C9" w:rsidRDefault="00D84ECB" w:rsidP="00EF68C9">
    <w:pPr>
      <w:pStyle w:val="Piedepgina"/>
    </w:pPr>
    <w:bookmarkStart w:id="28" w:name="_Hlk23403609"/>
    <w:bookmarkStart w:id="29" w:name="_Hlk23403610"/>
    <w:r w:rsidRPr="00EF68C9">
      <w:t xml:space="preserve"> </w:t>
    </w:r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4B56" w14:textId="77777777" w:rsidR="00A33562" w:rsidRPr="00EF68C9" w:rsidRDefault="00A33562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26BD1892" w14:textId="77777777" w:rsidR="00A33562" w:rsidRPr="00EF68C9" w:rsidRDefault="00A33562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6DD8" w14:textId="77777777" w:rsidR="00AD3F94" w:rsidRPr="00AD3F94" w:rsidRDefault="00AD3F94" w:rsidP="00AD3F9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AD3F94">
      <w:rPr>
        <w:lang w:val="en-GB"/>
      </w:rPr>
      <w:t>G/TBT/N/ARG/337/Add.3</w:t>
    </w:r>
  </w:p>
  <w:p w14:paraId="208E2883" w14:textId="77777777" w:rsidR="00AD3F94" w:rsidRPr="00AD3F94" w:rsidRDefault="00AD3F94" w:rsidP="00AD3F9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10D6F847" w14:textId="5031C638" w:rsidR="00AD3F94" w:rsidRPr="00AD3F94" w:rsidRDefault="00AD3F94" w:rsidP="00AD3F9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3F94">
      <w:t xml:space="preserve">- </w:t>
    </w:r>
    <w:r w:rsidRPr="00AD3F94">
      <w:fldChar w:fldCharType="begin"/>
    </w:r>
    <w:r w:rsidRPr="00AD3F94">
      <w:instrText xml:space="preserve"> PAGE </w:instrText>
    </w:r>
    <w:r w:rsidRPr="00AD3F94">
      <w:fldChar w:fldCharType="separate"/>
    </w:r>
    <w:r w:rsidRPr="00AD3F94">
      <w:rPr>
        <w:noProof/>
      </w:rPr>
      <w:t>2</w:t>
    </w:r>
    <w:r w:rsidRPr="00AD3F94">
      <w:fldChar w:fldCharType="end"/>
    </w:r>
    <w:r w:rsidRPr="00AD3F94">
      <w:t xml:space="preserve"> -</w:t>
    </w:r>
  </w:p>
  <w:p w14:paraId="375665E4" w14:textId="0F4979EB" w:rsidR="00EF68C9" w:rsidRPr="00AD3F94" w:rsidRDefault="00EF68C9" w:rsidP="00AD3F94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EEA0" w14:textId="77777777" w:rsidR="00AD3F94" w:rsidRPr="00AD3F94" w:rsidRDefault="00AD3F94" w:rsidP="00AD3F9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r w:rsidRPr="00AD3F94">
      <w:rPr>
        <w:lang w:val="en-GB"/>
      </w:rPr>
      <w:t>G/TBT/N/ARG/337/Add.3</w:t>
    </w:r>
  </w:p>
  <w:p w14:paraId="3C0B68D5" w14:textId="77777777" w:rsidR="00AD3F94" w:rsidRPr="00AD3F94" w:rsidRDefault="00AD3F94" w:rsidP="00AD3F9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60A0F159" w14:textId="60A52F10" w:rsidR="00AD3F94" w:rsidRPr="00AD3F94" w:rsidRDefault="00AD3F94" w:rsidP="00AD3F94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3F94">
      <w:t xml:space="preserve">- </w:t>
    </w:r>
    <w:r w:rsidRPr="00AD3F94">
      <w:fldChar w:fldCharType="begin"/>
    </w:r>
    <w:r w:rsidRPr="00AD3F94">
      <w:instrText xml:space="preserve"> PAGE </w:instrText>
    </w:r>
    <w:r w:rsidRPr="00AD3F94">
      <w:fldChar w:fldCharType="separate"/>
    </w:r>
    <w:r w:rsidRPr="00AD3F94">
      <w:rPr>
        <w:noProof/>
      </w:rPr>
      <w:t>2</w:t>
    </w:r>
    <w:r w:rsidRPr="00AD3F94">
      <w:fldChar w:fldCharType="end"/>
    </w:r>
    <w:r w:rsidRPr="00AD3F94">
      <w:t xml:space="preserve"> -</w:t>
    </w:r>
  </w:p>
  <w:p w14:paraId="03B94868" w14:textId="7EBAD597" w:rsidR="00EF68C9" w:rsidRPr="00AD3F94" w:rsidRDefault="00EF68C9" w:rsidP="00AD3F94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082332" w14:paraId="582E11FF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4A020C0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2" w:name="_Hlk23403607"/>
          <w:bookmarkStart w:id="23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E150A05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82332" w14:paraId="0F697539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A75359B" w14:textId="77777777" w:rsidR="00EF68C9" w:rsidRPr="00EF68C9" w:rsidRDefault="00D84ECB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2D761EC0" wp14:editId="27866B4A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026446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7D967091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82332" w:rsidRPr="00D311E1" w14:paraId="5798BFDE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5BC2B9A3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76CE2C2" w14:textId="566A7ADC" w:rsidR="00AD3F94" w:rsidRPr="00AD3F94" w:rsidRDefault="00AD3F94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24" w:name="bmkSymbols"/>
          <w:r w:rsidRPr="00AD3F94">
            <w:rPr>
              <w:rFonts w:eastAsia="Calibri" w:cs="Times New Roman"/>
              <w:b/>
              <w:szCs w:val="16"/>
              <w:lang w:val="en-GB"/>
            </w:rPr>
            <w:t>G/TBT/N/</w:t>
          </w:r>
          <w:r w:rsidR="008D5315">
            <w:rPr>
              <w:rFonts w:eastAsia="Calibri" w:cs="Times New Roman"/>
              <w:b/>
              <w:szCs w:val="16"/>
              <w:lang w:val="en-GB"/>
            </w:rPr>
            <w:t>PER</w:t>
          </w:r>
          <w:r w:rsidRPr="00AD3F94">
            <w:rPr>
              <w:rFonts w:eastAsia="Calibri" w:cs="Times New Roman"/>
              <w:b/>
              <w:szCs w:val="16"/>
              <w:lang w:val="en-GB"/>
            </w:rPr>
            <w:t>/</w:t>
          </w:r>
          <w:r w:rsidR="007045C7">
            <w:rPr>
              <w:rFonts w:eastAsia="Calibri" w:cs="Times New Roman"/>
              <w:b/>
              <w:szCs w:val="16"/>
              <w:lang w:val="en-GB"/>
            </w:rPr>
            <w:t>131</w:t>
          </w:r>
          <w:r w:rsidRPr="00AD3F94">
            <w:rPr>
              <w:rFonts w:eastAsia="Calibri" w:cs="Times New Roman"/>
              <w:b/>
              <w:szCs w:val="16"/>
              <w:lang w:val="en-GB"/>
            </w:rPr>
            <w:t>/Add.</w:t>
          </w:r>
          <w:r w:rsidR="00E36AF6">
            <w:rPr>
              <w:rFonts w:eastAsia="Calibri" w:cs="Times New Roman"/>
              <w:b/>
              <w:szCs w:val="16"/>
              <w:lang w:val="en-GB"/>
            </w:rPr>
            <w:t>1</w:t>
          </w:r>
        </w:p>
        <w:bookmarkEnd w:id="24"/>
        <w:p w14:paraId="58588951" w14:textId="5C7C4B98" w:rsidR="00D763A2" w:rsidRPr="00AD3F94" w:rsidRDefault="00D763A2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</w:p>
      </w:tc>
    </w:tr>
    <w:tr w:rsidR="00082332" w:rsidRPr="002E017F" w14:paraId="48702071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A058084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0200BC3" w14:textId="6E460318" w:rsidR="00EF68C9" w:rsidRPr="00AD3F94" w:rsidRDefault="007045C7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25" w:name="bmkDate"/>
          <w:bookmarkEnd w:id="25"/>
          <w:r>
            <w:rPr>
              <w:rFonts w:eastAsia="Verdana" w:cs="Verdana"/>
              <w:szCs w:val="18"/>
              <w:lang w:val="en-GB"/>
            </w:rPr>
            <w:t>11 de mayo</w:t>
          </w:r>
          <w:r w:rsidR="00E36AF6">
            <w:rPr>
              <w:rFonts w:eastAsia="Verdana" w:cs="Verdana"/>
              <w:szCs w:val="18"/>
              <w:lang w:val="en-GB"/>
            </w:rPr>
            <w:t xml:space="preserve"> de 2021</w:t>
          </w:r>
        </w:p>
      </w:tc>
    </w:tr>
    <w:tr w:rsidR="00082332" w14:paraId="12513BF2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995869" w14:textId="302CCF97" w:rsidR="00EF68C9" w:rsidRPr="00EF68C9" w:rsidRDefault="00D84ECB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26" w:name="bmkSerial"/>
          <w:r w:rsidR="002E017F">
            <w:rPr>
              <w:rFonts w:eastAsia="Calibri" w:cs="Times New Roman"/>
              <w:color w:val="FF0000"/>
              <w:szCs w:val="16"/>
            </w:rPr>
            <w:t>2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26"/>
          <w:r w:rsidR="002E017F">
            <w:rPr>
              <w:rFonts w:eastAsia="Calibri" w:cs="Times New Roman"/>
              <w:color w:val="FF0000"/>
              <w:szCs w:val="16"/>
            </w:rPr>
            <w:t>7862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E160F3" w14:textId="77777777" w:rsidR="00EF68C9" w:rsidRPr="00EF68C9" w:rsidRDefault="00D84ECB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082332" w14:paraId="5B8000AA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757B72" w14:textId="77777777" w:rsidR="00EF68C9" w:rsidRPr="00EF68C9" w:rsidRDefault="00D84ECB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30D97A9" w14:textId="77777777" w:rsidR="00EF68C9" w:rsidRPr="00EF68C9" w:rsidRDefault="00D84ECB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27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27"/>
        </w:p>
      </w:tc>
    </w:tr>
    <w:bookmarkEnd w:id="22"/>
    <w:bookmarkEnd w:id="23"/>
  </w:tbl>
  <w:p w14:paraId="58A66488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87864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6695F2" w:tentative="1">
      <w:start w:val="1"/>
      <w:numFmt w:val="lowerLetter"/>
      <w:lvlText w:val="%2."/>
      <w:lvlJc w:val="left"/>
      <w:pPr>
        <w:ind w:left="1080" w:hanging="360"/>
      </w:pPr>
    </w:lvl>
    <w:lvl w:ilvl="2" w:tplc="DD325328" w:tentative="1">
      <w:start w:val="1"/>
      <w:numFmt w:val="lowerRoman"/>
      <w:lvlText w:val="%3."/>
      <w:lvlJc w:val="right"/>
      <w:pPr>
        <w:ind w:left="1800" w:hanging="180"/>
      </w:pPr>
    </w:lvl>
    <w:lvl w:ilvl="3" w:tplc="BD642410" w:tentative="1">
      <w:start w:val="1"/>
      <w:numFmt w:val="decimal"/>
      <w:lvlText w:val="%4."/>
      <w:lvlJc w:val="left"/>
      <w:pPr>
        <w:ind w:left="2520" w:hanging="360"/>
      </w:pPr>
    </w:lvl>
    <w:lvl w:ilvl="4" w:tplc="DDE6734E" w:tentative="1">
      <w:start w:val="1"/>
      <w:numFmt w:val="lowerLetter"/>
      <w:lvlText w:val="%5."/>
      <w:lvlJc w:val="left"/>
      <w:pPr>
        <w:ind w:left="3240" w:hanging="360"/>
      </w:pPr>
    </w:lvl>
    <w:lvl w:ilvl="5" w:tplc="150828DC" w:tentative="1">
      <w:start w:val="1"/>
      <w:numFmt w:val="lowerRoman"/>
      <w:lvlText w:val="%6."/>
      <w:lvlJc w:val="right"/>
      <w:pPr>
        <w:ind w:left="3960" w:hanging="180"/>
      </w:pPr>
    </w:lvl>
    <w:lvl w:ilvl="6" w:tplc="ED520EE8" w:tentative="1">
      <w:start w:val="1"/>
      <w:numFmt w:val="decimal"/>
      <w:lvlText w:val="%7."/>
      <w:lvlJc w:val="left"/>
      <w:pPr>
        <w:ind w:left="4680" w:hanging="360"/>
      </w:pPr>
    </w:lvl>
    <w:lvl w:ilvl="7" w:tplc="3F6C721A" w:tentative="1">
      <w:start w:val="1"/>
      <w:numFmt w:val="lowerLetter"/>
      <w:lvlText w:val="%8."/>
      <w:lvlJc w:val="left"/>
      <w:pPr>
        <w:ind w:left="5400" w:hanging="360"/>
      </w:pPr>
    </w:lvl>
    <w:lvl w:ilvl="8" w:tplc="A87C35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SortMethod w:val="0000"/>
  <w:trackRevisions/>
  <w:defaultTabStop w:val="567"/>
  <w:hyphenationZone w:val="425"/>
  <w:evenAndOddHeaders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054F7"/>
    <w:rsid w:val="00010D6C"/>
    <w:rsid w:val="00025F9B"/>
    <w:rsid w:val="000272F6"/>
    <w:rsid w:val="00037AC4"/>
    <w:rsid w:val="000423BF"/>
    <w:rsid w:val="00043D6D"/>
    <w:rsid w:val="00043ECC"/>
    <w:rsid w:val="00082332"/>
    <w:rsid w:val="000844B6"/>
    <w:rsid w:val="0009018E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E291F"/>
    <w:rsid w:val="001F1102"/>
    <w:rsid w:val="00230E74"/>
    <w:rsid w:val="00233408"/>
    <w:rsid w:val="0027067B"/>
    <w:rsid w:val="00281997"/>
    <w:rsid w:val="002C181E"/>
    <w:rsid w:val="002D78C9"/>
    <w:rsid w:val="002E017F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0F60"/>
    <w:rsid w:val="00442BDE"/>
    <w:rsid w:val="00444BD5"/>
    <w:rsid w:val="00467032"/>
    <w:rsid w:val="0046754A"/>
    <w:rsid w:val="00470C19"/>
    <w:rsid w:val="00486575"/>
    <w:rsid w:val="0049601C"/>
    <w:rsid w:val="004C5A53"/>
    <w:rsid w:val="004F203A"/>
    <w:rsid w:val="005336B8"/>
    <w:rsid w:val="00544326"/>
    <w:rsid w:val="00547B5F"/>
    <w:rsid w:val="00564A22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4572"/>
    <w:rsid w:val="0062527B"/>
    <w:rsid w:val="00627EB9"/>
    <w:rsid w:val="00642BF9"/>
    <w:rsid w:val="0064657D"/>
    <w:rsid w:val="00674CCD"/>
    <w:rsid w:val="006B3175"/>
    <w:rsid w:val="006B6C72"/>
    <w:rsid w:val="006D070E"/>
    <w:rsid w:val="006F5826"/>
    <w:rsid w:val="00700181"/>
    <w:rsid w:val="0070236C"/>
    <w:rsid w:val="007045C7"/>
    <w:rsid w:val="00710E80"/>
    <w:rsid w:val="007141CF"/>
    <w:rsid w:val="0073755C"/>
    <w:rsid w:val="00745146"/>
    <w:rsid w:val="00745CBF"/>
    <w:rsid w:val="0075339C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60E84"/>
    <w:rsid w:val="008739FD"/>
    <w:rsid w:val="0087580A"/>
    <w:rsid w:val="00893E85"/>
    <w:rsid w:val="008B69D1"/>
    <w:rsid w:val="008C42D2"/>
    <w:rsid w:val="008C714D"/>
    <w:rsid w:val="008D5315"/>
    <w:rsid w:val="008E2C13"/>
    <w:rsid w:val="008E372C"/>
    <w:rsid w:val="008E3F81"/>
    <w:rsid w:val="00911198"/>
    <w:rsid w:val="00915236"/>
    <w:rsid w:val="00943250"/>
    <w:rsid w:val="00951E9B"/>
    <w:rsid w:val="00963A2D"/>
    <w:rsid w:val="00991681"/>
    <w:rsid w:val="00992AEA"/>
    <w:rsid w:val="009A6F54"/>
    <w:rsid w:val="009D387C"/>
    <w:rsid w:val="009E7E4F"/>
    <w:rsid w:val="009F51A2"/>
    <w:rsid w:val="009F7637"/>
    <w:rsid w:val="00A33562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3F94"/>
    <w:rsid w:val="00AD4C72"/>
    <w:rsid w:val="00AD55DF"/>
    <w:rsid w:val="00AE2AEE"/>
    <w:rsid w:val="00AE568A"/>
    <w:rsid w:val="00AF3FE5"/>
    <w:rsid w:val="00AF4C4E"/>
    <w:rsid w:val="00B00276"/>
    <w:rsid w:val="00B004A7"/>
    <w:rsid w:val="00B03883"/>
    <w:rsid w:val="00B17BD8"/>
    <w:rsid w:val="00B22706"/>
    <w:rsid w:val="00B230EC"/>
    <w:rsid w:val="00B331D4"/>
    <w:rsid w:val="00B34751"/>
    <w:rsid w:val="00B52738"/>
    <w:rsid w:val="00B5287F"/>
    <w:rsid w:val="00B56EDC"/>
    <w:rsid w:val="00B622D2"/>
    <w:rsid w:val="00BB1341"/>
    <w:rsid w:val="00BB1F84"/>
    <w:rsid w:val="00BC1D7E"/>
    <w:rsid w:val="00BC39E8"/>
    <w:rsid w:val="00BC3FF0"/>
    <w:rsid w:val="00BE5468"/>
    <w:rsid w:val="00BF067B"/>
    <w:rsid w:val="00C00EE3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1E1"/>
    <w:rsid w:val="00D31A79"/>
    <w:rsid w:val="00D366E1"/>
    <w:rsid w:val="00D47CB4"/>
    <w:rsid w:val="00D51C5C"/>
    <w:rsid w:val="00D52A9D"/>
    <w:rsid w:val="00D55AAD"/>
    <w:rsid w:val="00D60927"/>
    <w:rsid w:val="00D747AE"/>
    <w:rsid w:val="00D763A2"/>
    <w:rsid w:val="00D84ECB"/>
    <w:rsid w:val="00D9226C"/>
    <w:rsid w:val="00DA20BD"/>
    <w:rsid w:val="00DA4169"/>
    <w:rsid w:val="00DB3428"/>
    <w:rsid w:val="00DC611A"/>
    <w:rsid w:val="00DE50DB"/>
    <w:rsid w:val="00DF085F"/>
    <w:rsid w:val="00DF466E"/>
    <w:rsid w:val="00DF6AE1"/>
    <w:rsid w:val="00E1011F"/>
    <w:rsid w:val="00E36AF6"/>
    <w:rsid w:val="00E46FD5"/>
    <w:rsid w:val="00E544BB"/>
    <w:rsid w:val="00E56545"/>
    <w:rsid w:val="00E626B0"/>
    <w:rsid w:val="00EA5D4F"/>
    <w:rsid w:val="00EB080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03B6"/>
    <w:rsid w:val="00FE14F0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4C59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rsid w:val="00AD3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pe/institucion/minsa/normas-legales/1897049-596-2021-mins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c@mincetur.gob.p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CD11-EEB1-4A71-8284-11DBCCF6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2021-05-11T13:57:00Z</dcterms:created>
  <dcterms:modified xsi:type="dcterms:W3CDTF">2021-05-11T13:57:00Z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G/TBT/N/ARG/337/Add.3</vt:lpwstr>
  </property>
  <property fmtid="{D5CDD505-2E9C-101B-9397-08002B2CF9AE}" pid="3" name="TitusGUID">
    <vt:lpwstr>0a71515d-52e1-4653-b5ac-40cacbde6d38</vt:lpwstr>
  </property>
  <property fmtid="{D5CDD505-2E9C-101B-9397-08002B2CF9AE}" pid="4" name="WTOCLASSIFICATION">
    <vt:lpwstr>WTO OFFICIAL</vt:lpwstr>
  </property>
</Properties>
</file>